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647D" w14:textId="22594AB1" w:rsidR="00B13885" w:rsidRDefault="00B13885" w:rsidP="00B13885">
      <w:pPr>
        <w:rPr>
          <w:b/>
          <w:bCs/>
          <w:sz w:val="28"/>
          <w:szCs w:val="28"/>
        </w:rPr>
      </w:pPr>
      <w:r w:rsidRPr="009809E2">
        <w:rPr>
          <w:b/>
          <w:bCs/>
          <w:sz w:val="28"/>
          <w:szCs w:val="28"/>
        </w:rPr>
        <w:t xml:space="preserve">INDRA </w:t>
      </w:r>
      <w:r>
        <w:rPr>
          <w:b/>
          <w:bCs/>
          <w:sz w:val="28"/>
          <w:szCs w:val="28"/>
        </w:rPr>
        <w:t xml:space="preserve">GROUP </w:t>
      </w:r>
      <w:r w:rsidR="007C3D42">
        <w:rPr>
          <w:b/>
          <w:bCs/>
          <w:sz w:val="28"/>
          <w:szCs w:val="28"/>
        </w:rPr>
        <w:t>Y ARQUIM</w:t>
      </w:r>
      <w:r w:rsidR="00291B85">
        <w:rPr>
          <w:b/>
          <w:bCs/>
          <w:sz w:val="28"/>
          <w:szCs w:val="28"/>
        </w:rPr>
        <w:t>E</w:t>
      </w:r>
      <w:r w:rsidR="007C3D42">
        <w:rPr>
          <w:b/>
          <w:bCs/>
          <w:sz w:val="28"/>
          <w:szCs w:val="28"/>
        </w:rPr>
        <w:t>A FIRMA</w:t>
      </w:r>
      <w:r w:rsidR="00F910C9">
        <w:rPr>
          <w:b/>
          <w:bCs/>
          <w:sz w:val="28"/>
          <w:szCs w:val="28"/>
        </w:rPr>
        <w:t>N</w:t>
      </w:r>
      <w:r w:rsidR="007C3D42">
        <w:rPr>
          <w:b/>
          <w:bCs/>
          <w:sz w:val="28"/>
          <w:szCs w:val="28"/>
        </w:rPr>
        <w:t xml:space="preserve"> UN ACUERDO DE INTENCIONES </w:t>
      </w:r>
      <w:r w:rsidR="001759C4">
        <w:rPr>
          <w:b/>
          <w:bCs/>
          <w:sz w:val="28"/>
          <w:szCs w:val="28"/>
        </w:rPr>
        <w:t>PARA</w:t>
      </w:r>
      <w:r w:rsidR="00651843">
        <w:rPr>
          <w:b/>
          <w:bCs/>
          <w:sz w:val="28"/>
          <w:szCs w:val="28"/>
        </w:rPr>
        <w:t xml:space="preserve"> ENTREGA</w:t>
      </w:r>
      <w:r w:rsidR="001759C4">
        <w:rPr>
          <w:b/>
          <w:bCs/>
          <w:sz w:val="28"/>
          <w:szCs w:val="28"/>
        </w:rPr>
        <w:t>R</w:t>
      </w:r>
      <w:r w:rsidR="00963A35">
        <w:rPr>
          <w:b/>
          <w:bCs/>
          <w:sz w:val="28"/>
          <w:szCs w:val="28"/>
        </w:rPr>
        <w:t xml:space="preserve"> </w:t>
      </w:r>
      <w:r w:rsidR="00651843">
        <w:rPr>
          <w:b/>
          <w:bCs/>
          <w:sz w:val="28"/>
          <w:szCs w:val="28"/>
        </w:rPr>
        <w:t>SOLUCIONES</w:t>
      </w:r>
      <w:r w:rsidR="000178E6">
        <w:rPr>
          <w:b/>
          <w:bCs/>
          <w:sz w:val="28"/>
          <w:szCs w:val="28"/>
        </w:rPr>
        <w:t xml:space="preserve"> </w:t>
      </w:r>
      <w:r w:rsidR="00B949A8">
        <w:rPr>
          <w:b/>
          <w:bCs/>
          <w:sz w:val="28"/>
          <w:szCs w:val="28"/>
        </w:rPr>
        <w:t>AVANZADAS</w:t>
      </w:r>
      <w:r w:rsidR="001759C4">
        <w:rPr>
          <w:b/>
          <w:bCs/>
          <w:sz w:val="28"/>
          <w:szCs w:val="28"/>
        </w:rPr>
        <w:t xml:space="preserve"> </w:t>
      </w:r>
      <w:r w:rsidR="00EB0978">
        <w:rPr>
          <w:b/>
          <w:bCs/>
          <w:sz w:val="28"/>
          <w:szCs w:val="28"/>
        </w:rPr>
        <w:t xml:space="preserve">ADAPTADAS A LOS NUEVOS </w:t>
      </w:r>
      <w:r w:rsidR="000178E6">
        <w:rPr>
          <w:b/>
          <w:bCs/>
          <w:sz w:val="28"/>
          <w:szCs w:val="28"/>
        </w:rPr>
        <w:t xml:space="preserve">TEATROS DE </w:t>
      </w:r>
      <w:r w:rsidR="00001FEC">
        <w:rPr>
          <w:b/>
          <w:bCs/>
          <w:sz w:val="28"/>
          <w:szCs w:val="28"/>
        </w:rPr>
        <w:t>OPERACIONES ROBOTIZADOS</w:t>
      </w:r>
      <w:r w:rsidR="000178E6">
        <w:rPr>
          <w:b/>
          <w:bCs/>
          <w:sz w:val="28"/>
          <w:szCs w:val="28"/>
        </w:rPr>
        <w:t xml:space="preserve"> </w:t>
      </w:r>
    </w:p>
    <w:p w14:paraId="3E1BC2E3" w14:textId="77777777" w:rsidR="00B13885" w:rsidRPr="00943986" w:rsidRDefault="00B13885" w:rsidP="00B13885">
      <w:pPr>
        <w:rPr>
          <w:b/>
          <w:bCs/>
          <w:szCs w:val="20"/>
        </w:rPr>
      </w:pPr>
    </w:p>
    <w:p w14:paraId="426F1B0E" w14:textId="77777777" w:rsidR="00FF124E" w:rsidRPr="00FF124E" w:rsidRDefault="00FF124E" w:rsidP="00FF124E">
      <w:pPr>
        <w:pStyle w:val="Prrafodelista"/>
        <w:numPr>
          <w:ilvl w:val="0"/>
          <w:numId w:val="33"/>
        </w:numPr>
        <w:ind w:left="284" w:hanging="284"/>
        <w:rPr>
          <w:b/>
          <w:bCs/>
          <w:szCs w:val="20"/>
        </w:rPr>
      </w:pPr>
      <w:r w:rsidRPr="0006056B">
        <w:rPr>
          <w:b/>
          <w:bCs/>
        </w:rPr>
        <w:t>El acuerdo busca integrar capacidades críticas que incrementen la</w:t>
      </w:r>
      <w:r>
        <w:rPr>
          <w:b/>
          <w:bCs/>
        </w:rPr>
        <w:t xml:space="preserve"> competitividad y</w:t>
      </w:r>
      <w:r w:rsidRPr="0006056B">
        <w:rPr>
          <w:b/>
          <w:bCs/>
        </w:rPr>
        <w:t xml:space="preserve"> opciones de la industria española para liderar grandes programas de defensa </w:t>
      </w:r>
    </w:p>
    <w:p w14:paraId="7C4557CF" w14:textId="77777777" w:rsidR="00FF124E" w:rsidRPr="0006056B" w:rsidRDefault="00FF124E" w:rsidP="00FF124E">
      <w:pPr>
        <w:pStyle w:val="Prrafodelista"/>
        <w:ind w:left="284"/>
        <w:rPr>
          <w:b/>
          <w:bCs/>
          <w:szCs w:val="20"/>
        </w:rPr>
      </w:pPr>
    </w:p>
    <w:p w14:paraId="1510CDBB" w14:textId="3E3CAC92" w:rsidR="00B34862" w:rsidRPr="009D488E" w:rsidRDefault="00A2546A" w:rsidP="000C549E">
      <w:pPr>
        <w:pStyle w:val="Prrafodelista"/>
        <w:numPr>
          <w:ilvl w:val="0"/>
          <w:numId w:val="33"/>
        </w:numPr>
        <w:ind w:left="284" w:hanging="284"/>
        <w:rPr>
          <w:b/>
          <w:bCs/>
        </w:rPr>
      </w:pPr>
      <w:r>
        <w:rPr>
          <w:b/>
          <w:bCs/>
          <w:szCs w:val="20"/>
        </w:rPr>
        <w:t xml:space="preserve">Indra </w:t>
      </w:r>
      <w:r w:rsidR="00C128B9">
        <w:rPr>
          <w:b/>
          <w:bCs/>
          <w:szCs w:val="20"/>
        </w:rPr>
        <w:t>podría integrar</w:t>
      </w:r>
      <w:r w:rsidR="00B949A8">
        <w:rPr>
          <w:b/>
          <w:bCs/>
          <w:szCs w:val="20"/>
        </w:rPr>
        <w:t xml:space="preserve"> </w:t>
      </w:r>
      <w:r w:rsidR="00FD6A22">
        <w:rPr>
          <w:b/>
          <w:bCs/>
          <w:szCs w:val="20"/>
        </w:rPr>
        <w:t>l</w:t>
      </w:r>
      <w:r w:rsidR="00EE443E">
        <w:rPr>
          <w:b/>
          <w:bCs/>
          <w:szCs w:val="20"/>
        </w:rPr>
        <w:t>os sistemas de</w:t>
      </w:r>
      <w:r w:rsidR="00B949A8">
        <w:rPr>
          <w:b/>
          <w:bCs/>
          <w:szCs w:val="20"/>
        </w:rPr>
        <w:t xml:space="preserve"> </w:t>
      </w:r>
      <w:r w:rsidR="00BA3E18">
        <w:rPr>
          <w:b/>
          <w:bCs/>
          <w:szCs w:val="20"/>
        </w:rPr>
        <w:t xml:space="preserve">munición merodeadora </w:t>
      </w:r>
      <w:r w:rsidR="00FD6A22">
        <w:rPr>
          <w:b/>
          <w:bCs/>
          <w:szCs w:val="20"/>
        </w:rPr>
        <w:t xml:space="preserve">de ARQUIMEA </w:t>
      </w:r>
      <w:r w:rsidR="00BA3E18">
        <w:rPr>
          <w:b/>
          <w:bCs/>
          <w:szCs w:val="20"/>
        </w:rPr>
        <w:t xml:space="preserve">en </w:t>
      </w:r>
      <w:r w:rsidR="000D69BD">
        <w:rPr>
          <w:b/>
          <w:bCs/>
          <w:szCs w:val="20"/>
        </w:rPr>
        <w:t>su</w:t>
      </w:r>
      <w:r w:rsidR="00BA3E18">
        <w:rPr>
          <w:b/>
          <w:bCs/>
          <w:szCs w:val="20"/>
        </w:rPr>
        <w:t xml:space="preserve"> nube de combate </w:t>
      </w:r>
      <w:r w:rsidR="00FD6A22">
        <w:rPr>
          <w:b/>
          <w:bCs/>
          <w:szCs w:val="20"/>
        </w:rPr>
        <w:t>y</w:t>
      </w:r>
      <w:r w:rsidR="00FD2C18">
        <w:rPr>
          <w:b/>
          <w:bCs/>
          <w:szCs w:val="20"/>
        </w:rPr>
        <w:t xml:space="preserve"> la</w:t>
      </w:r>
      <w:r w:rsidR="00FD6A22">
        <w:rPr>
          <w:b/>
          <w:bCs/>
          <w:szCs w:val="20"/>
        </w:rPr>
        <w:t xml:space="preserve"> </w:t>
      </w:r>
      <w:r w:rsidR="00BA3E18">
        <w:rPr>
          <w:b/>
          <w:bCs/>
          <w:szCs w:val="20"/>
        </w:rPr>
        <w:t>plataforma de inteligencia IndraMind</w:t>
      </w:r>
      <w:r w:rsidR="006B1F54">
        <w:rPr>
          <w:b/>
          <w:bCs/>
          <w:szCs w:val="20"/>
        </w:rPr>
        <w:t>,</w:t>
      </w:r>
      <w:r w:rsidR="00834D78">
        <w:rPr>
          <w:b/>
          <w:bCs/>
          <w:szCs w:val="20"/>
        </w:rPr>
        <w:t xml:space="preserve"> así como en </w:t>
      </w:r>
      <w:r w:rsidR="00905489">
        <w:rPr>
          <w:b/>
          <w:bCs/>
          <w:szCs w:val="20"/>
        </w:rPr>
        <w:t>los vehículos terrestres y</w:t>
      </w:r>
      <w:r w:rsidR="006637AA">
        <w:rPr>
          <w:b/>
          <w:bCs/>
          <w:szCs w:val="20"/>
        </w:rPr>
        <w:t xml:space="preserve"> en los UAS de Indra</w:t>
      </w:r>
      <w:r w:rsidR="006B1F54">
        <w:rPr>
          <w:b/>
          <w:bCs/>
          <w:szCs w:val="20"/>
        </w:rPr>
        <w:t xml:space="preserve"> </w:t>
      </w:r>
      <w:r w:rsidR="000D69BD">
        <w:rPr>
          <w:b/>
          <w:bCs/>
          <w:szCs w:val="20"/>
        </w:rPr>
        <w:t>aportando soluci</w:t>
      </w:r>
      <w:r w:rsidR="006637AA">
        <w:rPr>
          <w:b/>
          <w:bCs/>
          <w:szCs w:val="20"/>
        </w:rPr>
        <w:t>ones</w:t>
      </w:r>
      <w:r w:rsidR="00742786">
        <w:rPr>
          <w:b/>
          <w:bCs/>
          <w:szCs w:val="20"/>
        </w:rPr>
        <w:t xml:space="preserve"> </w:t>
      </w:r>
      <w:r w:rsidR="000D69BD">
        <w:rPr>
          <w:b/>
          <w:bCs/>
          <w:szCs w:val="20"/>
        </w:rPr>
        <w:t>más completa</w:t>
      </w:r>
      <w:r w:rsidR="006637AA">
        <w:rPr>
          <w:b/>
          <w:bCs/>
          <w:szCs w:val="20"/>
        </w:rPr>
        <w:t>s</w:t>
      </w:r>
      <w:r w:rsidR="000D69BD">
        <w:rPr>
          <w:b/>
          <w:bCs/>
          <w:szCs w:val="20"/>
        </w:rPr>
        <w:t xml:space="preserve"> y de mayor valor</w:t>
      </w:r>
    </w:p>
    <w:p w14:paraId="626E3E6B" w14:textId="77777777" w:rsidR="0006056B" w:rsidRPr="0006056B" w:rsidRDefault="0006056B" w:rsidP="0006056B">
      <w:pPr>
        <w:pStyle w:val="Prrafodelista"/>
        <w:rPr>
          <w:b/>
          <w:bCs/>
          <w:szCs w:val="20"/>
        </w:rPr>
      </w:pPr>
    </w:p>
    <w:p w14:paraId="7CF4AD6D" w14:textId="05ABC407" w:rsidR="00FD2C18" w:rsidRPr="007A4ED0" w:rsidRDefault="00A30529" w:rsidP="007A4ED0">
      <w:pPr>
        <w:pStyle w:val="Prrafodelista"/>
        <w:numPr>
          <w:ilvl w:val="0"/>
          <w:numId w:val="33"/>
        </w:numPr>
        <w:ind w:left="284" w:hanging="284"/>
        <w:rPr>
          <w:b/>
          <w:bCs/>
          <w:szCs w:val="20"/>
        </w:rPr>
      </w:pPr>
      <w:r w:rsidRPr="007A4ED0">
        <w:rPr>
          <w:b/>
          <w:bCs/>
          <w:szCs w:val="20"/>
        </w:rPr>
        <w:t xml:space="preserve">El acuerdo </w:t>
      </w:r>
      <w:r w:rsidR="00EC1F36">
        <w:rPr>
          <w:b/>
          <w:bCs/>
          <w:szCs w:val="20"/>
        </w:rPr>
        <w:t xml:space="preserve">es fruto de conversaciones </w:t>
      </w:r>
      <w:r w:rsidR="00FF124E">
        <w:rPr>
          <w:b/>
          <w:bCs/>
          <w:szCs w:val="20"/>
        </w:rPr>
        <w:t>mantenidas</w:t>
      </w:r>
      <w:r w:rsidR="00EC1F36">
        <w:rPr>
          <w:b/>
          <w:bCs/>
          <w:szCs w:val="20"/>
        </w:rPr>
        <w:t xml:space="preserve"> durante </w:t>
      </w:r>
      <w:r w:rsidR="007867D7" w:rsidRPr="007A4ED0">
        <w:rPr>
          <w:b/>
          <w:bCs/>
          <w:szCs w:val="20"/>
        </w:rPr>
        <w:t>II Encuentro Nacional del Ecosistema de la Innovación organizado por Indra bajo el lema “Innovar, avanzar, crecer. Juntos, más fuertes"</w:t>
      </w:r>
      <w:r w:rsidR="007A4ED0" w:rsidRPr="007A4ED0">
        <w:rPr>
          <w:b/>
          <w:bCs/>
          <w:szCs w:val="20"/>
        </w:rPr>
        <w:t xml:space="preserve"> </w:t>
      </w:r>
      <w:r w:rsidR="00EC1F36">
        <w:rPr>
          <w:b/>
          <w:bCs/>
          <w:szCs w:val="20"/>
        </w:rPr>
        <w:t>y celebrado el pasado mes de octubre en Madrid</w:t>
      </w:r>
    </w:p>
    <w:p w14:paraId="218B68B4" w14:textId="77777777" w:rsidR="00FD2C18" w:rsidRDefault="00FD2C18" w:rsidP="00FD2C18">
      <w:pPr>
        <w:pStyle w:val="Prrafodelista"/>
        <w:ind w:left="284"/>
        <w:rPr>
          <w:b/>
          <w:bCs/>
        </w:rPr>
      </w:pPr>
    </w:p>
    <w:p w14:paraId="04607264" w14:textId="77777777" w:rsidR="00703CC8" w:rsidRDefault="00703CC8" w:rsidP="00B34862">
      <w:pPr>
        <w:rPr>
          <w:rFonts w:ascii="Arial" w:hAnsi="Arial" w:cs="Arial"/>
          <w:b/>
          <w:bCs/>
        </w:rPr>
      </w:pPr>
    </w:p>
    <w:p w14:paraId="768D80EC" w14:textId="30374ED2" w:rsidR="00283B1A" w:rsidRDefault="006964BA" w:rsidP="00B348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Madrid</w:t>
      </w:r>
      <w:r w:rsidR="00B13885" w:rsidRPr="00945017">
        <w:rPr>
          <w:rFonts w:ascii="Arial" w:hAnsi="Arial" w:cs="Arial"/>
          <w:b/>
          <w:bCs/>
        </w:rPr>
        <w:t xml:space="preserve">, </w:t>
      </w:r>
      <w:r w:rsidR="00FF124E">
        <w:rPr>
          <w:rFonts w:ascii="Arial" w:hAnsi="Arial" w:cs="Arial"/>
          <w:b/>
          <w:bCs/>
        </w:rPr>
        <w:t>18</w:t>
      </w:r>
      <w:r w:rsidR="00B13885" w:rsidRPr="00945017">
        <w:rPr>
          <w:rFonts w:ascii="Arial" w:hAnsi="Arial" w:cs="Arial"/>
          <w:b/>
          <w:bCs/>
        </w:rPr>
        <w:t xml:space="preserve"> de </w:t>
      </w:r>
      <w:r w:rsidR="00FF124E">
        <w:rPr>
          <w:rFonts w:ascii="Arial" w:hAnsi="Arial" w:cs="Arial"/>
          <w:b/>
          <w:bCs/>
        </w:rPr>
        <w:t>diciembre</w:t>
      </w:r>
      <w:r w:rsidR="00B13885" w:rsidRPr="00945017">
        <w:rPr>
          <w:rFonts w:ascii="Arial" w:hAnsi="Arial" w:cs="Arial"/>
          <w:b/>
          <w:bCs/>
        </w:rPr>
        <w:t xml:space="preserve"> de 2025.-</w:t>
      </w:r>
      <w:r w:rsidR="00B13885" w:rsidRPr="00945017">
        <w:rPr>
          <w:rFonts w:ascii="Arial" w:hAnsi="Arial" w:cs="Arial"/>
        </w:rPr>
        <w:t xml:space="preserve"> </w:t>
      </w:r>
      <w:r w:rsidR="00B13885" w:rsidRPr="00AF63A6">
        <w:rPr>
          <w:rFonts w:ascii="Arial" w:hAnsi="Arial" w:cs="Arial"/>
        </w:rPr>
        <w:t>Indra Group</w:t>
      </w:r>
      <w:r w:rsidR="00FE7378">
        <w:rPr>
          <w:rFonts w:ascii="Arial" w:hAnsi="Arial" w:cs="Arial"/>
        </w:rPr>
        <w:t xml:space="preserve"> y </w:t>
      </w:r>
      <w:r w:rsidR="00952A92">
        <w:rPr>
          <w:rFonts w:ascii="Arial" w:hAnsi="Arial" w:cs="Arial"/>
        </w:rPr>
        <w:t>ARQUIMEA</w:t>
      </w:r>
      <w:r w:rsidR="00FE7378">
        <w:rPr>
          <w:rFonts w:ascii="Arial" w:hAnsi="Arial" w:cs="Arial"/>
        </w:rPr>
        <w:t xml:space="preserve"> </w:t>
      </w:r>
      <w:r w:rsidR="003D3DB3">
        <w:rPr>
          <w:rFonts w:ascii="Arial" w:hAnsi="Arial" w:cs="Arial"/>
        </w:rPr>
        <w:t xml:space="preserve">han </w:t>
      </w:r>
      <w:r w:rsidR="00F563D8">
        <w:rPr>
          <w:rFonts w:ascii="Arial" w:hAnsi="Arial" w:cs="Arial"/>
        </w:rPr>
        <w:t>firmado</w:t>
      </w:r>
      <w:r w:rsidR="003D3DB3">
        <w:rPr>
          <w:rFonts w:ascii="Arial" w:hAnsi="Arial" w:cs="Arial"/>
        </w:rPr>
        <w:t xml:space="preserve"> un acuerdo de intenc</w:t>
      </w:r>
      <w:r w:rsidR="006F2367">
        <w:rPr>
          <w:rFonts w:ascii="Arial" w:hAnsi="Arial" w:cs="Arial"/>
        </w:rPr>
        <w:t>iones para acelerar la entrega de soluciones preparadas para operar en los nuevos entornos de operaciones</w:t>
      </w:r>
      <w:r w:rsidR="00DF5B2E">
        <w:rPr>
          <w:rFonts w:ascii="Arial" w:hAnsi="Arial" w:cs="Arial"/>
        </w:rPr>
        <w:t xml:space="preserve">, </w:t>
      </w:r>
      <w:r w:rsidR="006F2367">
        <w:rPr>
          <w:rFonts w:ascii="Arial" w:hAnsi="Arial" w:cs="Arial"/>
        </w:rPr>
        <w:t>cada vez más robotizados y e</w:t>
      </w:r>
      <w:r w:rsidR="00D00FB5">
        <w:rPr>
          <w:rFonts w:ascii="Arial" w:hAnsi="Arial" w:cs="Arial"/>
        </w:rPr>
        <w:t xml:space="preserve">n </w:t>
      </w:r>
      <w:r w:rsidR="00283B1A">
        <w:rPr>
          <w:rFonts w:ascii="Arial" w:hAnsi="Arial" w:cs="Arial"/>
        </w:rPr>
        <w:t>los</w:t>
      </w:r>
      <w:r w:rsidR="0031207F">
        <w:rPr>
          <w:rFonts w:ascii="Arial" w:hAnsi="Arial" w:cs="Arial"/>
        </w:rPr>
        <w:t xml:space="preserve"> que el</w:t>
      </w:r>
      <w:r w:rsidR="00D00FB5">
        <w:rPr>
          <w:rFonts w:ascii="Arial" w:hAnsi="Arial" w:cs="Arial"/>
        </w:rPr>
        <w:t xml:space="preserve"> </w:t>
      </w:r>
      <w:r w:rsidR="00D12368">
        <w:rPr>
          <w:rFonts w:ascii="Arial" w:hAnsi="Arial" w:cs="Arial"/>
        </w:rPr>
        <w:t>dominio de la información</w:t>
      </w:r>
      <w:r w:rsidR="0031207F">
        <w:rPr>
          <w:rFonts w:ascii="Arial" w:hAnsi="Arial" w:cs="Arial"/>
        </w:rPr>
        <w:t xml:space="preserve"> </w:t>
      </w:r>
      <w:r w:rsidR="00283B1A">
        <w:rPr>
          <w:rFonts w:ascii="Arial" w:hAnsi="Arial" w:cs="Arial"/>
        </w:rPr>
        <w:t>resulta crítico para la misión.</w:t>
      </w:r>
    </w:p>
    <w:p w14:paraId="162F1A92" w14:textId="77042D99" w:rsidR="00F563D8" w:rsidRDefault="006A4A14" w:rsidP="00B34862">
      <w:pPr>
        <w:rPr>
          <w:rFonts w:ascii="Arial" w:hAnsi="Arial" w:cs="Arial"/>
        </w:rPr>
      </w:pPr>
      <w:r>
        <w:rPr>
          <w:rFonts w:ascii="Arial" w:hAnsi="Arial" w:cs="Arial"/>
        </w:rPr>
        <w:t>El acuerdo</w:t>
      </w:r>
      <w:r w:rsidR="00F563D8">
        <w:rPr>
          <w:rFonts w:ascii="Arial" w:hAnsi="Arial" w:cs="Arial"/>
        </w:rPr>
        <w:t xml:space="preserve"> se </w:t>
      </w:r>
      <w:r w:rsidR="00EC1F36">
        <w:rPr>
          <w:rFonts w:ascii="Arial" w:hAnsi="Arial" w:cs="Arial"/>
        </w:rPr>
        <w:t xml:space="preserve">ha rubricado hoy en las instalaciones de </w:t>
      </w:r>
      <w:r w:rsidR="00FF124E">
        <w:rPr>
          <w:rFonts w:ascii="Arial" w:hAnsi="Arial" w:cs="Arial"/>
        </w:rPr>
        <w:t>ARQUIMEA</w:t>
      </w:r>
      <w:r w:rsidR="00EC1F36">
        <w:rPr>
          <w:rFonts w:ascii="Arial" w:hAnsi="Arial" w:cs="Arial"/>
        </w:rPr>
        <w:t xml:space="preserve"> en Torrejón </w:t>
      </w:r>
      <w:r w:rsidR="00FF124E">
        <w:rPr>
          <w:rFonts w:ascii="Arial" w:hAnsi="Arial" w:cs="Arial"/>
        </w:rPr>
        <w:t xml:space="preserve">de Ardoz (Madrid) </w:t>
      </w:r>
      <w:r w:rsidR="00EC1F36">
        <w:rPr>
          <w:rFonts w:ascii="Arial" w:hAnsi="Arial" w:cs="Arial"/>
        </w:rPr>
        <w:t>y es fruto de conversaciones surgidas en el marco de</w:t>
      </w:r>
      <w:r w:rsidR="00F563D8">
        <w:rPr>
          <w:rFonts w:ascii="Arial" w:hAnsi="Arial" w:cs="Arial"/>
        </w:rPr>
        <w:t xml:space="preserve">l </w:t>
      </w:r>
      <w:r w:rsidR="00F563D8" w:rsidRPr="00E0430B">
        <w:rPr>
          <w:rFonts w:ascii="Arial" w:hAnsi="Arial" w:cs="Arial"/>
        </w:rPr>
        <w:t>II Encuentro Nacional del Ecosistema de la Innovación</w:t>
      </w:r>
      <w:r w:rsidR="00EC1F36">
        <w:rPr>
          <w:rFonts w:ascii="Arial" w:hAnsi="Arial" w:cs="Arial"/>
        </w:rPr>
        <w:t xml:space="preserve"> organizado por Indra en octubre en Madrid y al que acudieron </w:t>
      </w:r>
      <w:r w:rsidR="00664713">
        <w:rPr>
          <w:rFonts w:ascii="Arial" w:hAnsi="Arial" w:cs="Arial"/>
        </w:rPr>
        <w:t xml:space="preserve">cerca de 600 empresas, pymes, centros de investigación y universidades. </w:t>
      </w:r>
    </w:p>
    <w:p w14:paraId="118D4D98" w14:textId="4B4796FE" w:rsidR="00267E6C" w:rsidRPr="00742786" w:rsidRDefault="00E40B75" w:rsidP="00A001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24DD8">
        <w:rPr>
          <w:rFonts w:ascii="Arial" w:hAnsi="Arial" w:cs="Arial"/>
        </w:rPr>
        <w:t>l memorando</w:t>
      </w:r>
      <w:r w:rsidR="00F563D8">
        <w:rPr>
          <w:rFonts w:ascii="Arial" w:hAnsi="Arial" w:cs="Arial"/>
        </w:rPr>
        <w:t xml:space="preserve"> </w:t>
      </w:r>
      <w:r w:rsidR="006A4A14">
        <w:rPr>
          <w:rFonts w:ascii="Arial" w:hAnsi="Arial" w:cs="Arial"/>
        </w:rPr>
        <w:t>contempla la integración de</w:t>
      </w:r>
      <w:r w:rsidR="00D12368">
        <w:rPr>
          <w:rFonts w:ascii="Arial" w:hAnsi="Arial" w:cs="Arial"/>
        </w:rPr>
        <w:t xml:space="preserve"> la munición merodeadora desarrollada por </w:t>
      </w:r>
      <w:r w:rsidR="00291B85">
        <w:rPr>
          <w:rFonts w:ascii="Arial" w:hAnsi="Arial" w:cs="Arial"/>
        </w:rPr>
        <w:t xml:space="preserve">ARQUIMEA </w:t>
      </w:r>
      <w:r w:rsidR="00B45A95">
        <w:rPr>
          <w:rFonts w:ascii="Arial" w:hAnsi="Arial" w:cs="Arial"/>
        </w:rPr>
        <w:t>en</w:t>
      </w:r>
      <w:r w:rsidR="00D12368">
        <w:rPr>
          <w:rFonts w:ascii="Arial" w:hAnsi="Arial" w:cs="Arial"/>
        </w:rPr>
        <w:t xml:space="preserve"> la nube de combate</w:t>
      </w:r>
      <w:r w:rsidR="00441B1D">
        <w:rPr>
          <w:rFonts w:ascii="Arial" w:hAnsi="Arial" w:cs="Arial"/>
        </w:rPr>
        <w:t xml:space="preserve"> de Indra</w:t>
      </w:r>
      <w:r w:rsidR="00D12368">
        <w:rPr>
          <w:rFonts w:ascii="Arial" w:hAnsi="Arial" w:cs="Arial"/>
        </w:rPr>
        <w:t xml:space="preserve"> </w:t>
      </w:r>
      <w:r w:rsidR="006A4A14">
        <w:rPr>
          <w:rFonts w:ascii="Arial" w:hAnsi="Arial" w:cs="Arial"/>
        </w:rPr>
        <w:t>y</w:t>
      </w:r>
      <w:r w:rsidR="00441B1D">
        <w:rPr>
          <w:rFonts w:ascii="Arial" w:hAnsi="Arial" w:cs="Arial"/>
        </w:rPr>
        <w:t xml:space="preserve"> su</w:t>
      </w:r>
      <w:r w:rsidR="006A4A14">
        <w:rPr>
          <w:rFonts w:ascii="Arial" w:hAnsi="Arial" w:cs="Arial"/>
        </w:rPr>
        <w:t xml:space="preserve"> plataforma IndraMind, un motor cognitivo diseñado para potenciar </w:t>
      </w:r>
      <w:r w:rsidR="0065231E">
        <w:rPr>
          <w:rFonts w:ascii="Arial" w:hAnsi="Arial" w:cs="Arial"/>
        </w:rPr>
        <w:t>la con</w:t>
      </w:r>
      <w:r w:rsidR="00B816C7">
        <w:rPr>
          <w:rFonts w:ascii="Arial" w:hAnsi="Arial" w:cs="Arial"/>
        </w:rPr>
        <w:t>s</w:t>
      </w:r>
      <w:r w:rsidR="0065231E">
        <w:rPr>
          <w:rFonts w:ascii="Arial" w:hAnsi="Arial" w:cs="Arial"/>
        </w:rPr>
        <w:t xml:space="preserve">ciencia situacional y </w:t>
      </w:r>
      <w:r w:rsidR="0031207F">
        <w:rPr>
          <w:rFonts w:ascii="Arial" w:hAnsi="Arial" w:cs="Arial"/>
        </w:rPr>
        <w:t>facilitar una</w:t>
      </w:r>
      <w:r w:rsidR="0065231E">
        <w:rPr>
          <w:rFonts w:ascii="Arial" w:hAnsi="Arial" w:cs="Arial"/>
        </w:rPr>
        <w:t xml:space="preserve"> toma de decisiones</w:t>
      </w:r>
      <w:r w:rsidR="008030B5">
        <w:rPr>
          <w:rFonts w:ascii="Arial" w:hAnsi="Arial" w:cs="Arial"/>
        </w:rPr>
        <w:t xml:space="preserve"> mucho más precisa y efica</w:t>
      </w:r>
      <w:r w:rsidR="0031207F">
        <w:rPr>
          <w:rFonts w:ascii="Arial" w:hAnsi="Arial" w:cs="Arial"/>
        </w:rPr>
        <w:t>z</w:t>
      </w:r>
      <w:r w:rsidR="000D69BD">
        <w:rPr>
          <w:rFonts w:ascii="Arial" w:hAnsi="Arial" w:cs="Arial"/>
        </w:rPr>
        <w:t>.</w:t>
      </w:r>
      <w:r w:rsidR="00B54813">
        <w:rPr>
          <w:rFonts w:ascii="Arial" w:hAnsi="Arial" w:cs="Arial"/>
        </w:rPr>
        <w:t xml:space="preserve"> </w:t>
      </w:r>
      <w:r w:rsidR="008B47F5">
        <w:rPr>
          <w:rFonts w:ascii="Arial" w:hAnsi="Arial" w:cs="Arial"/>
        </w:rPr>
        <w:t xml:space="preserve">El acuerdo </w:t>
      </w:r>
      <w:r w:rsidR="00B54813">
        <w:rPr>
          <w:rFonts w:ascii="Arial" w:hAnsi="Arial" w:cs="Arial"/>
        </w:rPr>
        <w:t>también</w:t>
      </w:r>
      <w:r w:rsidR="006705F9">
        <w:rPr>
          <w:rFonts w:ascii="Arial" w:hAnsi="Arial" w:cs="Arial"/>
        </w:rPr>
        <w:t xml:space="preserve"> </w:t>
      </w:r>
      <w:r w:rsidR="008B47F5">
        <w:rPr>
          <w:rFonts w:ascii="Arial" w:hAnsi="Arial" w:cs="Arial"/>
        </w:rPr>
        <w:t xml:space="preserve">incluye la </w:t>
      </w:r>
      <w:r w:rsidR="008B6053" w:rsidRPr="00742786">
        <w:rPr>
          <w:rFonts w:ascii="Arial" w:hAnsi="Arial" w:cs="Arial"/>
        </w:rPr>
        <w:t>posibil</w:t>
      </w:r>
      <w:r w:rsidR="005D5356" w:rsidRPr="00742786">
        <w:rPr>
          <w:rFonts w:ascii="Arial" w:hAnsi="Arial" w:cs="Arial"/>
        </w:rPr>
        <w:t>idad de</w:t>
      </w:r>
      <w:r w:rsidR="008B47F5" w:rsidRPr="00742786">
        <w:rPr>
          <w:rFonts w:ascii="Arial" w:hAnsi="Arial" w:cs="Arial"/>
        </w:rPr>
        <w:t xml:space="preserve"> integra</w:t>
      </w:r>
      <w:r w:rsidR="005D5356" w:rsidRPr="00742786">
        <w:rPr>
          <w:rFonts w:ascii="Arial" w:hAnsi="Arial" w:cs="Arial"/>
        </w:rPr>
        <w:t>r estos sistemas</w:t>
      </w:r>
      <w:r w:rsidR="000D5D58" w:rsidRPr="00742786">
        <w:rPr>
          <w:rFonts w:ascii="Arial" w:hAnsi="Arial" w:cs="Arial"/>
        </w:rPr>
        <w:t xml:space="preserve"> en </w:t>
      </w:r>
      <w:r w:rsidR="000D5D58" w:rsidRPr="00742786">
        <w:rPr>
          <w:szCs w:val="20"/>
        </w:rPr>
        <w:t>los vehículos terrestres y en los UAS de Indra</w:t>
      </w:r>
      <w:r w:rsidR="000D5D58" w:rsidRPr="00742786">
        <w:rPr>
          <w:rFonts w:ascii="Arial" w:hAnsi="Arial" w:cs="Arial"/>
        </w:rPr>
        <w:t>.</w:t>
      </w:r>
    </w:p>
    <w:p w14:paraId="62184616" w14:textId="17AC669B" w:rsidR="00667B01" w:rsidRPr="00742786" w:rsidRDefault="00A00128" w:rsidP="00035EEF">
      <w:pPr>
        <w:spacing w:after="0"/>
        <w:rPr>
          <w:rFonts w:ascii="Arial" w:hAnsi="Arial" w:cs="Arial"/>
        </w:rPr>
      </w:pPr>
      <w:r w:rsidRPr="00742786">
        <w:rPr>
          <w:rFonts w:ascii="Arial" w:hAnsi="Arial" w:cs="Arial"/>
          <w:shd w:val="clear" w:color="auto" w:fill="FFFFFF"/>
        </w:rPr>
        <w:t>Los sistemas merodeadores de ARQUIMEA</w:t>
      </w:r>
      <w:r w:rsidR="00F92A53" w:rsidRPr="00742786">
        <w:rPr>
          <w:rFonts w:ascii="Arial" w:hAnsi="Arial" w:cs="Arial"/>
        </w:rPr>
        <w:t xml:space="preserve"> representan una solución tecnológica avanzada</w:t>
      </w:r>
      <w:r w:rsidR="00CA2A82" w:rsidRPr="00742786">
        <w:rPr>
          <w:rFonts w:ascii="Arial" w:hAnsi="Arial" w:cs="Arial"/>
        </w:rPr>
        <w:t xml:space="preserve"> que</w:t>
      </w:r>
      <w:r w:rsidR="00B3676D" w:rsidRPr="00742786">
        <w:rPr>
          <w:rFonts w:ascii="Arial" w:hAnsi="Arial" w:cs="Arial"/>
        </w:rPr>
        <w:t xml:space="preserve"> </w:t>
      </w:r>
      <w:r w:rsidR="00CA2A82" w:rsidRPr="00742786">
        <w:rPr>
          <w:rFonts w:ascii="Arial" w:hAnsi="Arial" w:cs="Arial"/>
        </w:rPr>
        <w:t>permite mejorar las capacidades operativas y la toma de decisiones de las Fuerzas Armadas durante sus misiones.</w:t>
      </w:r>
    </w:p>
    <w:p w14:paraId="5E31C651" w14:textId="7FAA6FE7" w:rsidR="0065231E" w:rsidRPr="00742786" w:rsidRDefault="00FF124E" w:rsidP="00B34862">
      <w:pPr>
        <w:rPr>
          <w:rFonts w:ascii="Arial" w:hAnsi="Arial" w:cs="Arial"/>
        </w:rPr>
      </w:pPr>
      <w:r w:rsidRPr="00742786">
        <w:rPr>
          <w:rFonts w:ascii="Arial" w:hAnsi="Arial" w:cs="Arial"/>
        </w:rPr>
        <w:t xml:space="preserve">Ángel Escribano, presidente ejecutivo de Indra Group, afirmó que </w:t>
      </w:r>
      <w:r w:rsidR="005E0A08" w:rsidRPr="00742786">
        <w:rPr>
          <w:rFonts w:ascii="Arial" w:hAnsi="Arial" w:cs="Arial"/>
        </w:rPr>
        <w:t>“</w:t>
      </w:r>
      <w:r w:rsidR="004741A3" w:rsidRPr="00742786">
        <w:rPr>
          <w:rFonts w:ascii="Arial" w:hAnsi="Arial" w:cs="Arial"/>
        </w:rPr>
        <w:t>Indra</w:t>
      </w:r>
      <w:r w:rsidR="004C7F40" w:rsidRPr="00742786">
        <w:rPr>
          <w:rFonts w:ascii="Arial" w:hAnsi="Arial" w:cs="Arial"/>
        </w:rPr>
        <w:t xml:space="preserve"> avanza de esta forma en su objetivo de estrechar la colaboración con todo </w:t>
      </w:r>
      <w:r w:rsidR="009F4913" w:rsidRPr="00742786">
        <w:rPr>
          <w:rFonts w:ascii="Arial" w:hAnsi="Arial" w:cs="Arial"/>
        </w:rPr>
        <w:t xml:space="preserve">el </w:t>
      </w:r>
      <w:r w:rsidR="004C7F40" w:rsidRPr="00742786">
        <w:rPr>
          <w:rFonts w:ascii="Arial" w:hAnsi="Arial" w:cs="Arial"/>
        </w:rPr>
        <w:t>tejido industrial español para</w:t>
      </w:r>
      <w:r w:rsidR="00B72D39" w:rsidRPr="00742786">
        <w:rPr>
          <w:rFonts w:ascii="Arial" w:hAnsi="Arial" w:cs="Arial"/>
        </w:rPr>
        <w:t xml:space="preserve"> </w:t>
      </w:r>
      <w:r w:rsidR="00036B2D" w:rsidRPr="00742786">
        <w:rPr>
          <w:rFonts w:ascii="Arial" w:hAnsi="Arial" w:cs="Arial"/>
        </w:rPr>
        <w:t xml:space="preserve">sumar capacidades con las que entregar las mejores soluciones a las Fuerzas Armadas de </w:t>
      </w:r>
      <w:r w:rsidR="000D69BD" w:rsidRPr="00742786">
        <w:rPr>
          <w:rFonts w:ascii="Arial" w:hAnsi="Arial" w:cs="Arial"/>
        </w:rPr>
        <w:t xml:space="preserve">una </w:t>
      </w:r>
      <w:r w:rsidR="00036B2D" w:rsidRPr="00742786">
        <w:rPr>
          <w:rFonts w:ascii="Arial" w:hAnsi="Arial" w:cs="Arial"/>
        </w:rPr>
        <w:t xml:space="preserve">forma </w:t>
      </w:r>
      <w:r w:rsidR="000D69BD" w:rsidRPr="00742786">
        <w:rPr>
          <w:rFonts w:ascii="Arial" w:hAnsi="Arial" w:cs="Arial"/>
        </w:rPr>
        <w:t xml:space="preserve">cada vez más </w:t>
      </w:r>
      <w:r w:rsidR="00036B2D" w:rsidRPr="00742786">
        <w:rPr>
          <w:rFonts w:ascii="Arial" w:hAnsi="Arial" w:cs="Arial"/>
        </w:rPr>
        <w:t>ágil</w:t>
      </w:r>
      <w:r w:rsidR="005E0A08" w:rsidRPr="00742786">
        <w:rPr>
          <w:rFonts w:ascii="Arial" w:hAnsi="Arial" w:cs="Arial"/>
        </w:rPr>
        <w:t>”</w:t>
      </w:r>
      <w:r w:rsidR="00F46AA4" w:rsidRPr="00742786">
        <w:rPr>
          <w:rFonts w:ascii="Arial" w:hAnsi="Arial" w:cs="Arial"/>
        </w:rPr>
        <w:t xml:space="preserve">. </w:t>
      </w:r>
    </w:p>
    <w:p w14:paraId="48C72ED8" w14:textId="424FD9EA" w:rsidR="005E0A08" w:rsidRPr="00742786" w:rsidRDefault="005E0A08" w:rsidP="00B34862">
      <w:pPr>
        <w:rPr>
          <w:rFonts w:ascii="Arial" w:hAnsi="Arial" w:cs="Arial"/>
        </w:rPr>
      </w:pPr>
      <w:r w:rsidRPr="00742786">
        <w:rPr>
          <w:rFonts w:ascii="Arial" w:hAnsi="Arial" w:cs="Arial"/>
        </w:rPr>
        <w:t xml:space="preserve">Por su parte el </w:t>
      </w:r>
      <w:r w:rsidR="00EE443E" w:rsidRPr="00742786">
        <w:rPr>
          <w:rFonts w:ascii="Arial" w:hAnsi="Arial" w:cs="Arial"/>
        </w:rPr>
        <w:t>presidente</w:t>
      </w:r>
      <w:r w:rsidRPr="00742786">
        <w:rPr>
          <w:rFonts w:ascii="Arial" w:hAnsi="Arial" w:cs="Arial"/>
        </w:rPr>
        <w:t xml:space="preserve"> de Arquimea, </w:t>
      </w:r>
      <w:r w:rsidR="00EE443E" w:rsidRPr="00742786">
        <w:rPr>
          <w:rFonts w:ascii="Arial" w:hAnsi="Arial" w:cs="Arial"/>
        </w:rPr>
        <w:t>Diego Fernández Infante</w:t>
      </w:r>
      <w:r w:rsidR="00742786" w:rsidRPr="00742786">
        <w:rPr>
          <w:rFonts w:ascii="Arial" w:hAnsi="Arial" w:cs="Arial"/>
        </w:rPr>
        <w:t>, señaló que</w:t>
      </w:r>
      <w:r w:rsidRPr="00742786">
        <w:rPr>
          <w:rFonts w:ascii="Arial" w:hAnsi="Arial" w:cs="Arial"/>
        </w:rPr>
        <w:t>, “</w:t>
      </w:r>
      <w:r w:rsidR="00EE443E" w:rsidRPr="00742786">
        <w:rPr>
          <w:rFonts w:ascii="Arial" w:hAnsi="Arial" w:cs="Arial"/>
        </w:rPr>
        <w:t xml:space="preserve">en ARQUIMEA somos </w:t>
      </w:r>
      <w:r w:rsidR="00884FAD" w:rsidRPr="00742786">
        <w:rPr>
          <w:rFonts w:ascii="Arial" w:hAnsi="Arial" w:cs="Arial"/>
        </w:rPr>
        <w:t>referentes</w:t>
      </w:r>
      <w:r w:rsidR="00EE443E" w:rsidRPr="00742786">
        <w:rPr>
          <w:rFonts w:ascii="Arial" w:hAnsi="Arial" w:cs="Arial"/>
        </w:rPr>
        <w:t xml:space="preserve"> en drones merodeadores en España y contamos con la capacidad industrial para fabricar miles de unidades cada año. Este acuerdo de colaboración con el líder nacional en sistemas de información y </w:t>
      </w:r>
      <w:r w:rsidR="00BF3ADB" w:rsidRPr="00742786">
        <w:rPr>
          <w:rFonts w:ascii="Arial" w:hAnsi="Arial" w:cs="Arial"/>
        </w:rPr>
        <w:t>control</w:t>
      </w:r>
      <w:r w:rsidR="00EE443E" w:rsidRPr="00742786">
        <w:rPr>
          <w:rFonts w:ascii="Arial" w:hAnsi="Arial" w:cs="Arial"/>
        </w:rPr>
        <w:t xml:space="preserve"> nos permite sumar capacidades</w:t>
      </w:r>
      <w:r w:rsidR="00BF3ADB" w:rsidRPr="00742786">
        <w:rPr>
          <w:rFonts w:ascii="Arial" w:hAnsi="Arial" w:cs="Arial"/>
        </w:rPr>
        <w:t>,</w:t>
      </w:r>
      <w:r w:rsidR="00EE443E" w:rsidRPr="00742786">
        <w:rPr>
          <w:rFonts w:ascii="Arial" w:hAnsi="Arial" w:cs="Arial"/>
        </w:rPr>
        <w:t xml:space="preserve"> para generar un valor claramente superior al que podríamos aportar de manera individual.</w:t>
      </w:r>
      <w:r w:rsidRPr="00742786">
        <w:rPr>
          <w:rFonts w:ascii="Arial" w:hAnsi="Arial" w:cs="Arial"/>
        </w:rPr>
        <w:t>”</w:t>
      </w:r>
    </w:p>
    <w:p w14:paraId="1334D8C7" w14:textId="5DEBAB42" w:rsidR="005E0A08" w:rsidRPr="00742786" w:rsidRDefault="005E0A08" w:rsidP="00B34862">
      <w:pPr>
        <w:rPr>
          <w:rFonts w:ascii="Arial" w:hAnsi="Arial" w:cs="Arial"/>
        </w:rPr>
      </w:pPr>
      <w:r w:rsidRPr="00742786">
        <w:rPr>
          <w:rFonts w:ascii="Arial" w:hAnsi="Arial" w:cs="Arial"/>
        </w:rPr>
        <w:t>D</w:t>
      </w:r>
      <w:r w:rsidR="00BF3245" w:rsidRPr="00742786">
        <w:rPr>
          <w:rFonts w:ascii="Arial" w:hAnsi="Arial" w:cs="Arial"/>
        </w:rPr>
        <w:t xml:space="preserve">isponer de munición merodeadora resulta crítico para asegurar la soberanía tecnológica y autonomía </w:t>
      </w:r>
      <w:r w:rsidR="004F2EB6" w:rsidRPr="00742786">
        <w:rPr>
          <w:rFonts w:ascii="Arial" w:hAnsi="Arial" w:cs="Arial"/>
        </w:rPr>
        <w:t>estratégica de nuestro ejército</w:t>
      </w:r>
      <w:r w:rsidR="0031207F" w:rsidRPr="00742786">
        <w:rPr>
          <w:rFonts w:ascii="Arial" w:hAnsi="Arial" w:cs="Arial"/>
        </w:rPr>
        <w:t xml:space="preserve"> y aliado</w:t>
      </w:r>
      <w:r w:rsidR="0082066E" w:rsidRPr="00742786">
        <w:rPr>
          <w:rFonts w:ascii="Arial" w:hAnsi="Arial" w:cs="Arial"/>
        </w:rPr>
        <w:t>s. S</w:t>
      </w:r>
      <w:r w:rsidR="004F2EB6" w:rsidRPr="00742786">
        <w:rPr>
          <w:rFonts w:ascii="Arial" w:hAnsi="Arial" w:cs="Arial"/>
        </w:rPr>
        <w:t xml:space="preserve">u </w:t>
      </w:r>
      <w:r w:rsidR="0082066E" w:rsidRPr="00742786">
        <w:rPr>
          <w:rFonts w:ascii="Arial" w:hAnsi="Arial" w:cs="Arial"/>
        </w:rPr>
        <w:t xml:space="preserve">posible </w:t>
      </w:r>
      <w:r w:rsidR="004F2EB6" w:rsidRPr="00742786">
        <w:rPr>
          <w:rFonts w:ascii="Arial" w:hAnsi="Arial" w:cs="Arial"/>
        </w:rPr>
        <w:t xml:space="preserve">integración </w:t>
      </w:r>
      <w:r w:rsidR="0031207F" w:rsidRPr="00742786">
        <w:rPr>
          <w:rFonts w:ascii="Arial" w:hAnsi="Arial" w:cs="Arial"/>
        </w:rPr>
        <w:t>con</w:t>
      </w:r>
      <w:r w:rsidR="004F2EB6" w:rsidRPr="00742786">
        <w:rPr>
          <w:rFonts w:ascii="Arial" w:hAnsi="Arial" w:cs="Arial"/>
        </w:rPr>
        <w:t xml:space="preserve"> la nube de combate </w:t>
      </w:r>
      <w:r w:rsidR="001B6DBF" w:rsidRPr="00742786">
        <w:rPr>
          <w:rFonts w:ascii="Arial" w:hAnsi="Arial" w:cs="Arial"/>
        </w:rPr>
        <w:t>y la plataforma</w:t>
      </w:r>
      <w:r w:rsidR="004F2EB6" w:rsidRPr="00742786">
        <w:rPr>
          <w:rFonts w:ascii="Arial" w:hAnsi="Arial" w:cs="Arial"/>
        </w:rPr>
        <w:t xml:space="preserve"> IndraM</w:t>
      </w:r>
      <w:r w:rsidR="002E3887" w:rsidRPr="00742786">
        <w:rPr>
          <w:rFonts w:ascii="Arial" w:hAnsi="Arial" w:cs="Arial"/>
        </w:rPr>
        <w:t>i</w:t>
      </w:r>
      <w:r w:rsidR="004F2EB6" w:rsidRPr="00742786">
        <w:rPr>
          <w:rFonts w:ascii="Arial" w:hAnsi="Arial" w:cs="Arial"/>
        </w:rPr>
        <w:t>nd</w:t>
      </w:r>
      <w:r w:rsidR="007D16B8" w:rsidRPr="00742786">
        <w:rPr>
          <w:rFonts w:ascii="Arial" w:hAnsi="Arial" w:cs="Arial"/>
        </w:rPr>
        <w:t xml:space="preserve">, así como en </w:t>
      </w:r>
      <w:r w:rsidR="00435B6C" w:rsidRPr="00742786">
        <w:rPr>
          <w:rFonts w:ascii="Arial" w:hAnsi="Arial" w:cs="Arial"/>
        </w:rPr>
        <w:t>los vehículos terrestres y UAS</w:t>
      </w:r>
      <w:r w:rsidR="003B6512" w:rsidRPr="00742786">
        <w:rPr>
          <w:rFonts w:ascii="Arial" w:hAnsi="Arial" w:cs="Arial"/>
        </w:rPr>
        <w:t xml:space="preserve"> facilit</w:t>
      </w:r>
      <w:r w:rsidR="0082066E" w:rsidRPr="00742786">
        <w:rPr>
          <w:rFonts w:ascii="Arial" w:hAnsi="Arial" w:cs="Arial"/>
        </w:rPr>
        <w:t>ar</w:t>
      </w:r>
      <w:r w:rsidR="001B6DBF" w:rsidRPr="00742786">
        <w:rPr>
          <w:rFonts w:ascii="Arial" w:hAnsi="Arial" w:cs="Arial"/>
        </w:rPr>
        <w:t>ía</w:t>
      </w:r>
      <w:r w:rsidR="003B6512" w:rsidRPr="00742786">
        <w:rPr>
          <w:rFonts w:ascii="Arial" w:hAnsi="Arial" w:cs="Arial"/>
        </w:rPr>
        <w:t xml:space="preserve"> el despliegue</w:t>
      </w:r>
      <w:r w:rsidR="001B6DBF" w:rsidRPr="00742786">
        <w:rPr>
          <w:rFonts w:ascii="Arial" w:hAnsi="Arial" w:cs="Arial"/>
        </w:rPr>
        <w:t xml:space="preserve"> más</w:t>
      </w:r>
      <w:r w:rsidR="003B6512" w:rsidRPr="00742786">
        <w:rPr>
          <w:rFonts w:ascii="Arial" w:hAnsi="Arial" w:cs="Arial"/>
        </w:rPr>
        <w:t xml:space="preserve"> rápido de </w:t>
      </w:r>
      <w:r w:rsidR="00DA2F99" w:rsidRPr="00742786">
        <w:rPr>
          <w:rFonts w:ascii="Arial" w:hAnsi="Arial" w:cs="Arial"/>
        </w:rPr>
        <w:t xml:space="preserve">nuevas </w:t>
      </w:r>
      <w:r w:rsidR="003B6512" w:rsidRPr="00742786">
        <w:rPr>
          <w:rFonts w:ascii="Arial" w:hAnsi="Arial" w:cs="Arial"/>
        </w:rPr>
        <w:t>capacidades combate multidominio</w:t>
      </w:r>
      <w:r w:rsidR="00CB72EB" w:rsidRPr="00742786">
        <w:rPr>
          <w:rFonts w:ascii="Arial" w:hAnsi="Arial" w:cs="Arial"/>
        </w:rPr>
        <w:t>, multiplicando su eficacia</w:t>
      </w:r>
      <w:r w:rsidR="00A66312" w:rsidRPr="00742786">
        <w:rPr>
          <w:rFonts w:ascii="Arial" w:hAnsi="Arial" w:cs="Arial"/>
        </w:rPr>
        <w:t>.</w:t>
      </w:r>
    </w:p>
    <w:p w14:paraId="056578A4" w14:textId="06866EB4" w:rsidR="002E2F1C" w:rsidRPr="00742786" w:rsidRDefault="0068231C" w:rsidP="00E1470A">
      <w:pPr>
        <w:rPr>
          <w:rFonts w:ascii="Arial" w:hAnsi="Arial" w:cs="Arial"/>
        </w:rPr>
      </w:pPr>
      <w:r w:rsidRPr="00742786">
        <w:rPr>
          <w:rFonts w:ascii="Arial" w:hAnsi="Arial" w:cs="Arial"/>
        </w:rPr>
        <w:t>El acuerdo</w:t>
      </w:r>
      <w:r w:rsidR="001B6DBF" w:rsidRPr="00742786">
        <w:rPr>
          <w:rFonts w:ascii="Arial" w:hAnsi="Arial" w:cs="Arial"/>
        </w:rPr>
        <w:t xml:space="preserve"> firmado</w:t>
      </w:r>
      <w:r w:rsidRPr="00742786">
        <w:rPr>
          <w:rFonts w:ascii="Arial" w:hAnsi="Arial" w:cs="Arial"/>
        </w:rPr>
        <w:t xml:space="preserve"> </w:t>
      </w:r>
      <w:r w:rsidR="00A66312" w:rsidRPr="00742786">
        <w:rPr>
          <w:rFonts w:ascii="Arial" w:hAnsi="Arial" w:cs="Arial"/>
        </w:rPr>
        <w:t>refuerza</w:t>
      </w:r>
      <w:r w:rsidRPr="00742786">
        <w:rPr>
          <w:rFonts w:ascii="Arial" w:hAnsi="Arial" w:cs="Arial"/>
        </w:rPr>
        <w:t xml:space="preserve"> la colaboración entre dos empresa</w:t>
      </w:r>
      <w:r w:rsidR="001208AD" w:rsidRPr="00742786">
        <w:rPr>
          <w:rFonts w:ascii="Arial" w:hAnsi="Arial" w:cs="Arial"/>
        </w:rPr>
        <w:t xml:space="preserve">s </w:t>
      </w:r>
      <w:r w:rsidRPr="00742786">
        <w:rPr>
          <w:rFonts w:ascii="Arial" w:hAnsi="Arial" w:cs="Arial"/>
        </w:rPr>
        <w:t xml:space="preserve">españolas punteras, </w:t>
      </w:r>
      <w:r w:rsidR="00FB0012" w:rsidRPr="00742786">
        <w:rPr>
          <w:rFonts w:ascii="Arial" w:hAnsi="Arial" w:cs="Arial"/>
        </w:rPr>
        <w:t xml:space="preserve">que desarrollan tecnologías complementarias </w:t>
      </w:r>
      <w:r w:rsidR="00A66312" w:rsidRPr="00742786">
        <w:rPr>
          <w:rFonts w:ascii="Arial" w:hAnsi="Arial" w:cs="Arial"/>
        </w:rPr>
        <w:t>con un fuerte</w:t>
      </w:r>
      <w:r w:rsidR="001208AD" w:rsidRPr="00742786">
        <w:rPr>
          <w:rFonts w:ascii="Arial" w:hAnsi="Arial" w:cs="Arial"/>
        </w:rPr>
        <w:t xml:space="preserve"> grado de innovación</w:t>
      </w:r>
      <w:r w:rsidR="00EA2E9D" w:rsidRPr="00742786">
        <w:rPr>
          <w:rFonts w:ascii="Arial" w:hAnsi="Arial" w:cs="Arial"/>
        </w:rPr>
        <w:t>.</w:t>
      </w:r>
      <w:r w:rsidR="00182DE6" w:rsidRPr="00742786">
        <w:rPr>
          <w:rFonts w:ascii="Arial" w:hAnsi="Arial" w:cs="Arial"/>
        </w:rPr>
        <w:t xml:space="preserve"> La capacidad para </w:t>
      </w:r>
      <w:r w:rsidR="00B32899" w:rsidRPr="00742786">
        <w:rPr>
          <w:rFonts w:ascii="Arial" w:hAnsi="Arial" w:cs="Arial"/>
        </w:rPr>
        <w:t>entregar sistema</w:t>
      </w:r>
      <w:r w:rsidR="00F5135F" w:rsidRPr="00742786">
        <w:rPr>
          <w:rFonts w:ascii="Arial" w:hAnsi="Arial" w:cs="Arial"/>
        </w:rPr>
        <w:t>s</w:t>
      </w:r>
      <w:r w:rsidR="00B32899" w:rsidRPr="00742786">
        <w:rPr>
          <w:rFonts w:ascii="Arial" w:hAnsi="Arial" w:cs="Arial"/>
        </w:rPr>
        <w:t xml:space="preserve"> completos</w:t>
      </w:r>
      <w:r w:rsidR="00DA2F99" w:rsidRPr="00742786">
        <w:rPr>
          <w:rFonts w:ascii="Arial" w:hAnsi="Arial" w:cs="Arial"/>
        </w:rPr>
        <w:t xml:space="preserve"> e integrados</w:t>
      </w:r>
      <w:r w:rsidR="00B32899" w:rsidRPr="00742786">
        <w:rPr>
          <w:rFonts w:ascii="Arial" w:hAnsi="Arial" w:cs="Arial"/>
        </w:rPr>
        <w:t xml:space="preserve"> es crucial para que nuestro país</w:t>
      </w:r>
      <w:r w:rsidR="009D6B28" w:rsidRPr="00742786">
        <w:rPr>
          <w:rFonts w:ascii="Arial" w:hAnsi="Arial" w:cs="Arial"/>
        </w:rPr>
        <w:t xml:space="preserve"> pueda optar a liderar grandes programas en</w:t>
      </w:r>
      <w:r w:rsidR="00B32899" w:rsidRPr="00742786">
        <w:rPr>
          <w:rFonts w:ascii="Arial" w:hAnsi="Arial" w:cs="Arial"/>
        </w:rPr>
        <w:t xml:space="preserve"> Europa </w:t>
      </w:r>
      <w:r w:rsidR="009D6B28" w:rsidRPr="00742786">
        <w:rPr>
          <w:rFonts w:ascii="Arial" w:hAnsi="Arial" w:cs="Arial"/>
        </w:rPr>
        <w:t xml:space="preserve">y </w:t>
      </w:r>
      <w:r w:rsidR="00DA2F99" w:rsidRPr="00742786">
        <w:rPr>
          <w:rFonts w:ascii="Arial" w:hAnsi="Arial" w:cs="Arial"/>
        </w:rPr>
        <w:t xml:space="preserve">para que </w:t>
      </w:r>
      <w:r w:rsidR="00CB72EB" w:rsidRPr="00742786">
        <w:rPr>
          <w:rFonts w:ascii="Arial" w:hAnsi="Arial" w:cs="Arial"/>
        </w:rPr>
        <w:t>ocupe</w:t>
      </w:r>
      <w:r w:rsidR="00DA2F99" w:rsidRPr="00742786">
        <w:rPr>
          <w:rFonts w:ascii="Arial" w:hAnsi="Arial" w:cs="Arial"/>
        </w:rPr>
        <w:t xml:space="preserve"> la posición que le corresponde en </w:t>
      </w:r>
      <w:r w:rsidR="007504DD" w:rsidRPr="00742786">
        <w:rPr>
          <w:rFonts w:ascii="Arial" w:hAnsi="Arial" w:cs="Arial"/>
        </w:rPr>
        <w:t>la defensa del continente.</w:t>
      </w:r>
    </w:p>
    <w:p w14:paraId="50706811" w14:textId="77777777" w:rsidR="001616A6" w:rsidRPr="00742786" w:rsidRDefault="001616A6" w:rsidP="001616A6">
      <w:pPr>
        <w:rPr>
          <w:rFonts w:ascii="Arial" w:hAnsi="Arial" w:cs="Arial"/>
          <w:b/>
          <w:bCs/>
          <w:sz w:val="18"/>
          <w:szCs w:val="18"/>
        </w:rPr>
      </w:pPr>
      <w:r w:rsidRPr="00742786">
        <w:rPr>
          <w:rFonts w:ascii="Arial" w:hAnsi="Arial" w:cs="Arial"/>
          <w:b/>
          <w:bCs/>
          <w:sz w:val="18"/>
          <w:szCs w:val="18"/>
        </w:rPr>
        <w:t>Acerca de Indra Group</w:t>
      </w:r>
    </w:p>
    <w:p w14:paraId="035537C2" w14:textId="77777777" w:rsidR="001616A6" w:rsidRPr="001D22A9" w:rsidRDefault="001616A6" w:rsidP="001616A6">
      <w:pPr>
        <w:rPr>
          <w:rFonts w:ascii="Arial" w:hAnsi="Arial" w:cs="Arial"/>
          <w:noProof/>
          <w:sz w:val="18"/>
          <w:szCs w:val="18"/>
        </w:rPr>
      </w:pPr>
      <w:r w:rsidRPr="001D22A9">
        <w:rPr>
          <w:rFonts w:ascii="Arial" w:hAnsi="Arial" w:cs="Arial"/>
          <w:noProof/>
          <w:sz w:val="18"/>
          <w:szCs w:val="18"/>
        </w:rPr>
        <w:t>Indra Group (</w:t>
      </w:r>
      <w:hyperlink r:id="rId11" w:history="1">
        <w:r w:rsidRPr="001D22A9">
          <w:rPr>
            <w:rStyle w:val="Hipervnculo"/>
            <w:rFonts w:ascii="Arial" w:hAnsi="Arial" w:cs="Arial"/>
            <w:noProof/>
            <w:sz w:val="18"/>
            <w:szCs w:val="18"/>
          </w:rPr>
          <w:t>www.indracompany.com</w:t>
        </w:r>
      </w:hyperlink>
      <w:r w:rsidRPr="001D22A9">
        <w:rPr>
          <w:rFonts w:ascii="Arial" w:hAnsi="Arial" w:cs="Arial"/>
          <w:noProof/>
          <w:sz w:val="18"/>
          <w:szCs w:val="18"/>
        </w:rPr>
        <w:t xml:space="preserve">) es un holding empresarial que promueve el progreso tecnológico, del que forman parte Indra, una de las principales compañías globales de defensa, tráfico aéreo y espacio; y Minsait, líder en transformación digital y tecnologías de la información en España y Latinoamérica.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</w:t>
      </w:r>
      <w:r w:rsidRPr="001D22A9">
        <w:rPr>
          <w:rFonts w:ascii="Arial" w:hAnsi="Arial" w:cs="Arial"/>
          <w:noProof/>
          <w:sz w:val="18"/>
          <w:szCs w:val="18"/>
        </w:rPr>
        <w:lastRenderedPageBreak/>
        <w:t>del ejercicio 2024, Indra Group tuvo unos ingresos de 4.843 millones de euros, presencia local en 49 países y operaciones comerciales en más de 140 países.</w:t>
      </w:r>
    </w:p>
    <w:p w14:paraId="5620DF30" w14:textId="77777777" w:rsidR="00742786" w:rsidRDefault="00742786" w:rsidP="00FF124E">
      <w:pPr>
        <w:rPr>
          <w:rFonts w:ascii="Arial" w:hAnsi="Arial" w:cs="Arial"/>
          <w:b/>
          <w:bCs/>
          <w:sz w:val="18"/>
          <w:szCs w:val="18"/>
        </w:rPr>
      </w:pPr>
    </w:p>
    <w:p w14:paraId="1777097E" w14:textId="0F193C09" w:rsidR="00FF124E" w:rsidRPr="00EC741A" w:rsidRDefault="00FF124E" w:rsidP="00FF124E">
      <w:pPr>
        <w:rPr>
          <w:rFonts w:ascii="Arial" w:hAnsi="Arial" w:cs="Arial"/>
          <w:b/>
          <w:bCs/>
          <w:sz w:val="18"/>
          <w:szCs w:val="18"/>
        </w:rPr>
      </w:pPr>
      <w:r w:rsidRPr="00EC741A">
        <w:rPr>
          <w:rFonts w:ascii="Arial" w:hAnsi="Arial" w:cs="Arial"/>
          <w:b/>
          <w:bCs/>
          <w:sz w:val="18"/>
          <w:szCs w:val="18"/>
        </w:rPr>
        <w:t xml:space="preserve">Acerca de </w:t>
      </w:r>
      <w:r>
        <w:rPr>
          <w:rFonts w:ascii="Arial" w:hAnsi="Arial" w:cs="Arial"/>
          <w:b/>
          <w:bCs/>
          <w:sz w:val="18"/>
          <w:szCs w:val="18"/>
        </w:rPr>
        <w:t>ARQUIMEA</w:t>
      </w:r>
    </w:p>
    <w:p w14:paraId="77117914" w14:textId="76E763BC" w:rsidR="00FF124E" w:rsidRDefault="00F23996" w:rsidP="00742786">
      <w:pPr>
        <w:spacing w:after="0"/>
        <w:rPr>
          <w:rFonts w:asciiTheme="minorHAnsi" w:hAnsiTheme="minorHAnsi" w:cstheme="minorHAnsi"/>
          <w:noProof/>
          <w:szCs w:val="18"/>
        </w:rPr>
      </w:pPr>
      <w:r w:rsidRPr="00B82910">
        <w:rPr>
          <w:rFonts w:ascii="Arial" w:hAnsi="Arial" w:cs="Arial"/>
          <w:shd w:val="clear" w:color="auto" w:fill="FFFFFF"/>
        </w:rPr>
        <w:t>ARQUIMEA es una compañía tecnológica española que opera a nivel global en sectores de alta exigencia técnica, como el sector aeroespacial y de defensa y seguridad.</w:t>
      </w:r>
      <w:r>
        <w:rPr>
          <w:rFonts w:ascii="Arial" w:hAnsi="Arial" w:cs="Arial"/>
          <w:shd w:val="clear" w:color="auto" w:fill="FFFFFF"/>
        </w:rPr>
        <w:t xml:space="preserve"> </w:t>
      </w:r>
      <w:r w:rsidRPr="00B82910">
        <w:rPr>
          <w:rFonts w:ascii="Arial" w:hAnsi="Arial" w:cs="Arial"/>
        </w:rPr>
        <w:t>La compañía colabora con agencias espaciales internacionales como la NASA y la ESA, ministerios de defensa y seguridad, fuerzas armadas de la OTAN y empresas líderes en el sector.</w:t>
      </w:r>
      <w:r>
        <w:rPr>
          <w:rFonts w:ascii="Arial" w:hAnsi="Arial" w:cs="Arial"/>
        </w:rPr>
        <w:t xml:space="preserve"> </w:t>
      </w:r>
      <w:r w:rsidRPr="00B82910">
        <w:rPr>
          <w:rFonts w:ascii="Arial" w:hAnsi="Arial" w:cs="Arial"/>
        </w:rPr>
        <w:t>Para el sector de defensa ARQUIMEA es especialista en sistemas merodeadores inteligentes, aviónica, robótica, drones y RPAS, así como en sistemas de información y control. En el área de espacio, es referente en la fabricación de sistemas clave para satélites y misiones llave en mano, cubriendo toda la cadena de valor, desde mecanismos, subsistemas y sistemas, como paneles térmicos, hasta el diseño y fabricación de satélites.</w:t>
      </w:r>
      <w:r w:rsidR="00742786">
        <w:rPr>
          <w:rFonts w:ascii="Arial" w:hAnsi="Arial" w:cs="Arial"/>
        </w:rPr>
        <w:t xml:space="preserve"> (</w:t>
      </w:r>
      <w:hyperlink r:id="rId12" w:history="1">
        <w:r w:rsidR="00742786" w:rsidRPr="00D70380">
          <w:rPr>
            <w:rStyle w:val="Hipervnculo"/>
            <w:rFonts w:asciiTheme="minorHAnsi" w:hAnsiTheme="minorHAnsi" w:cstheme="minorHAnsi"/>
            <w:noProof/>
            <w:szCs w:val="18"/>
          </w:rPr>
          <w:t>www.arquimea.com</w:t>
        </w:r>
      </w:hyperlink>
      <w:r w:rsidR="00742786">
        <w:rPr>
          <w:rFonts w:asciiTheme="minorHAnsi" w:hAnsiTheme="minorHAnsi" w:cstheme="minorHAnsi"/>
          <w:noProof/>
          <w:szCs w:val="18"/>
        </w:rPr>
        <w:t>)</w:t>
      </w:r>
    </w:p>
    <w:p w14:paraId="37A9AB87" w14:textId="77777777" w:rsidR="00742786" w:rsidRPr="002F782F" w:rsidRDefault="00742786" w:rsidP="00B13885">
      <w:pPr>
        <w:pStyle w:val="Normalpequeo"/>
        <w:rPr>
          <w:rFonts w:asciiTheme="minorHAnsi" w:hAnsiTheme="minorHAnsi" w:cstheme="minorHAnsi"/>
          <w:noProof/>
          <w:szCs w:val="18"/>
        </w:rPr>
      </w:pPr>
    </w:p>
    <w:p w14:paraId="798C0BE1" w14:textId="77777777" w:rsidR="00FF124E" w:rsidRDefault="00FF124E" w:rsidP="00742786">
      <w:pPr>
        <w:spacing w:before="0" w:after="0"/>
        <w:rPr>
          <w:b/>
          <w:bCs/>
          <w:noProof/>
          <w:sz w:val="18"/>
          <w:szCs w:val="18"/>
          <w:u w:val="single"/>
        </w:rPr>
      </w:pPr>
      <w:r w:rsidRPr="00A46B8F">
        <w:rPr>
          <w:b/>
          <w:bCs/>
          <w:noProof/>
          <w:sz w:val="18"/>
          <w:szCs w:val="18"/>
          <w:u w:val="single"/>
        </w:rPr>
        <w:t xml:space="preserve">Indra, </w:t>
      </w:r>
      <w:r>
        <w:rPr>
          <w:b/>
          <w:bCs/>
          <w:noProof/>
          <w:sz w:val="18"/>
          <w:szCs w:val="18"/>
          <w:u w:val="single"/>
        </w:rPr>
        <w:t>Contacto</w:t>
      </w:r>
      <w:r w:rsidRPr="00A46B8F">
        <w:rPr>
          <w:b/>
          <w:bCs/>
          <w:noProof/>
          <w:sz w:val="18"/>
          <w:szCs w:val="18"/>
          <w:u w:val="single"/>
        </w:rPr>
        <w:t xml:space="preserve"> de Comunicación</w:t>
      </w:r>
    </w:p>
    <w:p w14:paraId="538809F5" w14:textId="77777777" w:rsidR="00742786" w:rsidRPr="00A46B8F" w:rsidRDefault="00742786" w:rsidP="00742786">
      <w:pPr>
        <w:spacing w:before="0" w:after="0"/>
        <w:rPr>
          <w:b/>
          <w:bCs/>
          <w:noProof/>
          <w:sz w:val="18"/>
          <w:szCs w:val="18"/>
          <w:u w:val="single"/>
        </w:rPr>
      </w:pPr>
    </w:p>
    <w:p w14:paraId="0CB0B1C6" w14:textId="77777777" w:rsidR="00FF124E" w:rsidRPr="00C439BD" w:rsidRDefault="00FF124E" w:rsidP="00742786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sz w:val="18"/>
        </w:rPr>
        <w:t xml:space="preserve">Rafael Moreno Izquierdo </w:t>
      </w:r>
    </w:p>
    <w:p w14:paraId="17BCCDF3" w14:textId="39A1CBEE" w:rsidR="00742786" w:rsidRPr="00C439BD" w:rsidRDefault="00742786" w:rsidP="00742786">
      <w:pPr>
        <w:spacing w:before="0" w:after="0"/>
        <w:rPr>
          <w:b/>
          <w:bCs/>
          <w:noProof/>
          <w:sz w:val="18"/>
          <w:szCs w:val="22"/>
        </w:rPr>
      </w:pPr>
      <w:hyperlink r:id="rId13" w:history="1">
        <w:r w:rsidRPr="00D70380">
          <w:rPr>
            <w:rStyle w:val="Hipervnculo"/>
            <w:b/>
            <w:sz w:val="18"/>
          </w:rPr>
          <w:t>rmorenoi@indra.es</w:t>
        </w:r>
      </w:hyperlink>
    </w:p>
    <w:p w14:paraId="3D7E5262" w14:textId="77777777" w:rsidR="00FF124E" w:rsidRDefault="00FF124E" w:rsidP="00742786">
      <w:pPr>
        <w:spacing w:before="0" w:after="0"/>
        <w:rPr>
          <w:b/>
          <w:sz w:val="18"/>
        </w:rPr>
      </w:pPr>
      <w:r>
        <w:rPr>
          <w:b/>
          <w:sz w:val="18"/>
        </w:rPr>
        <w:t xml:space="preserve">+34 669 39 7040 </w:t>
      </w:r>
      <w:bookmarkStart w:id="0" w:name="_Toc181624547"/>
      <w:bookmarkEnd w:id="0"/>
    </w:p>
    <w:p w14:paraId="7885208B" w14:textId="77777777" w:rsidR="00FF124E" w:rsidRDefault="00FF124E" w:rsidP="00742786">
      <w:pPr>
        <w:spacing w:before="0" w:after="0"/>
        <w:rPr>
          <w:b/>
          <w:sz w:val="18"/>
        </w:rPr>
      </w:pPr>
    </w:p>
    <w:p w14:paraId="449CCDF2" w14:textId="6BD96CF1" w:rsidR="00FF124E" w:rsidRDefault="00FF124E" w:rsidP="00742786">
      <w:pPr>
        <w:spacing w:before="0" w:after="0"/>
        <w:rPr>
          <w:b/>
          <w:sz w:val="18"/>
          <w:u w:val="single"/>
        </w:rPr>
      </w:pPr>
      <w:r w:rsidRPr="00FF124E">
        <w:rPr>
          <w:b/>
          <w:sz w:val="18"/>
          <w:u w:val="single"/>
        </w:rPr>
        <w:t>ARQUIMEA, Contacto de Comunicación</w:t>
      </w:r>
    </w:p>
    <w:p w14:paraId="16CE256E" w14:textId="77777777" w:rsidR="00742786" w:rsidRPr="00FF124E" w:rsidRDefault="00742786" w:rsidP="00742786">
      <w:pPr>
        <w:spacing w:before="0" w:after="0"/>
        <w:rPr>
          <w:noProof/>
          <w:color w:val="FFFFFF" w:themeColor="background1"/>
          <w:sz w:val="21"/>
          <w:u w:val="single"/>
        </w:rPr>
      </w:pPr>
    </w:p>
    <w:p w14:paraId="492708DE" w14:textId="0213215A" w:rsidR="00FF124E" w:rsidRDefault="00F10384" w:rsidP="00742786">
      <w:pPr>
        <w:pStyle w:val="Normalpequeo"/>
        <w:rPr>
          <w:rFonts w:asciiTheme="minorHAnsi" w:hAnsiTheme="minorHAnsi" w:cstheme="minorHAnsi"/>
          <w:b/>
          <w:bCs/>
          <w:noProof/>
          <w:szCs w:val="18"/>
        </w:rPr>
      </w:pPr>
      <w:r>
        <w:rPr>
          <w:rFonts w:asciiTheme="minorHAnsi" w:hAnsiTheme="minorHAnsi" w:cstheme="minorHAnsi"/>
          <w:b/>
          <w:bCs/>
          <w:noProof/>
          <w:szCs w:val="18"/>
        </w:rPr>
        <w:t>Blanca de Frutos</w:t>
      </w:r>
    </w:p>
    <w:p w14:paraId="6BBF1424" w14:textId="56C1DA00" w:rsidR="00F10384" w:rsidRDefault="00F10384" w:rsidP="00742786">
      <w:pPr>
        <w:pStyle w:val="Normalpequeo"/>
        <w:rPr>
          <w:rFonts w:asciiTheme="minorHAnsi" w:hAnsiTheme="minorHAnsi" w:cstheme="minorHAnsi"/>
          <w:b/>
          <w:bCs/>
          <w:noProof/>
          <w:szCs w:val="18"/>
        </w:rPr>
      </w:pPr>
      <w:hyperlink r:id="rId14" w:history="1">
        <w:r w:rsidRPr="00722B7A">
          <w:rPr>
            <w:rStyle w:val="Hipervnculo"/>
            <w:rFonts w:asciiTheme="minorHAnsi" w:hAnsiTheme="minorHAnsi" w:cstheme="minorHAnsi"/>
            <w:b/>
            <w:bCs/>
            <w:noProof/>
            <w:szCs w:val="18"/>
          </w:rPr>
          <w:t>bfrutos@arquimea.com</w:t>
        </w:r>
      </w:hyperlink>
    </w:p>
    <w:p w14:paraId="49FCFBF4" w14:textId="5738343A" w:rsidR="00F10384" w:rsidRPr="002F782F" w:rsidRDefault="00262A2C" w:rsidP="00742786">
      <w:pPr>
        <w:pStyle w:val="Normalpequeo"/>
        <w:rPr>
          <w:rFonts w:asciiTheme="minorHAnsi" w:hAnsiTheme="minorHAnsi" w:cstheme="minorHAnsi"/>
          <w:b/>
          <w:bCs/>
          <w:noProof/>
          <w:szCs w:val="18"/>
        </w:rPr>
      </w:pPr>
      <w:r w:rsidRPr="00262A2C">
        <w:rPr>
          <w:rFonts w:asciiTheme="minorHAnsi" w:hAnsiTheme="minorHAnsi" w:cstheme="minorHAnsi"/>
          <w:b/>
          <w:bCs/>
          <w:noProof/>
          <w:szCs w:val="18"/>
        </w:rPr>
        <w:t>+34 663 233 308 </w:t>
      </w:r>
    </w:p>
    <w:p w14:paraId="247C263C" w14:textId="77777777" w:rsidR="00B13885" w:rsidRPr="002F782F" w:rsidRDefault="00B13885" w:rsidP="00B13885">
      <w:pPr>
        <w:pStyle w:val="Normalpequeo"/>
        <w:rPr>
          <w:rFonts w:asciiTheme="minorHAnsi" w:hAnsiTheme="minorHAnsi" w:cstheme="minorHAnsi"/>
          <w:noProof/>
          <w:szCs w:val="18"/>
        </w:rPr>
      </w:pPr>
    </w:p>
    <w:p w14:paraId="45B109AF" w14:textId="14E0B719" w:rsidR="007D0BEF" w:rsidRPr="00B13885" w:rsidRDefault="007D0BEF" w:rsidP="00B13885"/>
    <w:sectPr w:rsidR="007D0BEF" w:rsidRPr="00B13885" w:rsidSect="001628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7A34" w14:textId="77777777" w:rsidR="00945FFC" w:rsidRDefault="00945FFC" w:rsidP="00544EF6">
      <w:pPr>
        <w:spacing w:before="0"/>
      </w:pPr>
      <w:r>
        <w:separator/>
      </w:r>
    </w:p>
  </w:endnote>
  <w:endnote w:type="continuationSeparator" w:id="0">
    <w:p w14:paraId="2E8B09ED" w14:textId="77777777" w:rsidR="00945FFC" w:rsidRDefault="00945FFC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168" w14:textId="77777777" w:rsidR="00172831" w:rsidRDefault="001728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F8C2" w14:textId="77777777" w:rsidR="00945FFC" w:rsidRDefault="00945FFC" w:rsidP="00544EF6">
      <w:pPr>
        <w:spacing w:before="0"/>
      </w:pPr>
      <w:r>
        <w:separator/>
      </w:r>
    </w:p>
  </w:footnote>
  <w:footnote w:type="continuationSeparator" w:id="0">
    <w:p w14:paraId="1400948E" w14:textId="77777777" w:rsidR="00945FFC" w:rsidRDefault="00945FFC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432A" w14:textId="77777777" w:rsidR="00172831" w:rsidRDefault="001728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14B40E56" w:rsidR="00A67B89" w:rsidRDefault="00172831" w:rsidP="00A67B89">
          <w:pPr>
            <w:spacing w:before="160"/>
            <w:rPr>
              <w:lang w:val="es-ES_tradnl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05407BD5" w:rsidR="00A67B89" w:rsidRPr="00A67B89" w:rsidRDefault="002D1A6B" w:rsidP="00172831">
          <w:pPr>
            <w:spacing w:before="160"/>
            <w:jc w:val="center"/>
            <w:rPr>
              <w:sz w:val="24"/>
              <w:szCs w:val="32"/>
            </w:rPr>
          </w:pPr>
          <w:r>
            <w:rPr>
              <w:noProof/>
            </w:rPr>
            <w:drawing>
              <wp:inline distT="0" distB="0" distL="0" distR="0" wp14:anchorId="2AB79792" wp14:editId="603E755C">
                <wp:extent cx="1551248" cy="175847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497" cy="182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28545B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Encabezado"/>
    </w:pPr>
  </w:p>
  <w:p w14:paraId="5F9134B4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4B005B5"/>
    <w:multiLevelType w:val="multilevel"/>
    <w:tmpl w:val="5EB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66211"/>
    <w:multiLevelType w:val="hybridMultilevel"/>
    <w:tmpl w:val="EF866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5659"/>
    <w:multiLevelType w:val="hybridMultilevel"/>
    <w:tmpl w:val="9986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349E7"/>
    <w:multiLevelType w:val="hybridMultilevel"/>
    <w:tmpl w:val="C088C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05BF4"/>
    <w:multiLevelType w:val="hybridMultilevel"/>
    <w:tmpl w:val="F0FA5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E3D81"/>
    <w:multiLevelType w:val="hybridMultilevel"/>
    <w:tmpl w:val="E08ACB22"/>
    <w:lvl w:ilvl="0" w:tplc="5D32A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53D47"/>
    <w:multiLevelType w:val="multilevel"/>
    <w:tmpl w:val="1D1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912E0C"/>
    <w:multiLevelType w:val="hybridMultilevel"/>
    <w:tmpl w:val="8A1CCC30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1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B40AAE"/>
    <w:multiLevelType w:val="hybridMultilevel"/>
    <w:tmpl w:val="AAB2E0F8"/>
    <w:lvl w:ilvl="0" w:tplc="40625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17FC7"/>
    <w:multiLevelType w:val="hybridMultilevel"/>
    <w:tmpl w:val="7EDEA6F4"/>
    <w:lvl w:ilvl="0" w:tplc="7010B28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C4C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7D6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0E22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5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490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EDE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6B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EA0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0466AB"/>
    <w:multiLevelType w:val="hybridMultilevel"/>
    <w:tmpl w:val="0792B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12E1B"/>
    <w:multiLevelType w:val="hybridMultilevel"/>
    <w:tmpl w:val="74705AE4"/>
    <w:lvl w:ilvl="0" w:tplc="2F3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657D4"/>
    <w:multiLevelType w:val="hybridMultilevel"/>
    <w:tmpl w:val="4AD4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4E61"/>
    <w:multiLevelType w:val="hybridMultilevel"/>
    <w:tmpl w:val="65502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028"/>
    <w:multiLevelType w:val="hybridMultilevel"/>
    <w:tmpl w:val="8FF64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3402"/>
    <w:multiLevelType w:val="hybridMultilevel"/>
    <w:tmpl w:val="467090C2"/>
    <w:lvl w:ilvl="0" w:tplc="1060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abstractNum w:abstractNumId="32" w15:restartNumberingAfterBreak="0">
    <w:nsid w:val="7D2F4920"/>
    <w:multiLevelType w:val="hybridMultilevel"/>
    <w:tmpl w:val="482C4798"/>
    <w:lvl w:ilvl="0" w:tplc="1816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7561">
    <w:abstractNumId w:val="15"/>
  </w:num>
  <w:num w:numId="2" w16cid:durableId="65765180">
    <w:abstractNumId w:val="8"/>
  </w:num>
  <w:num w:numId="3" w16cid:durableId="131601203">
    <w:abstractNumId w:val="3"/>
  </w:num>
  <w:num w:numId="4" w16cid:durableId="1810322058">
    <w:abstractNumId w:val="2"/>
  </w:num>
  <w:num w:numId="5" w16cid:durableId="528034187">
    <w:abstractNumId w:val="1"/>
  </w:num>
  <w:num w:numId="6" w16cid:durableId="2147043736">
    <w:abstractNumId w:val="0"/>
  </w:num>
  <w:num w:numId="7" w16cid:durableId="1224683247">
    <w:abstractNumId w:val="9"/>
  </w:num>
  <w:num w:numId="8" w16cid:durableId="45184593">
    <w:abstractNumId w:val="7"/>
  </w:num>
  <w:num w:numId="9" w16cid:durableId="1709379279">
    <w:abstractNumId w:val="6"/>
  </w:num>
  <w:num w:numId="10" w16cid:durableId="431827672">
    <w:abstractNumId w:val="5"/>
  </w:num>
  <w:num w:numId="11" w16cid:durableId="1714887211">
    <w:abstractNumId w:val="4"/>
  </w:num>
  <w:num w:numId="12" w16cid:durableId="1113015147">
    <w:abstractNumId w:val="11"/>
  </w:num>
  <w:num w:numId="13" w16cid:durableId="684942993">
    <w:abstractNumId w:val="31"/>
  </w:num>
  <w:num w:numId="14" w16cid:durableId="1432043227">
    <w:abstractNumId w:val="30"/>
  </w:num>
  <w:num w:numId="15" w16cid:durableId="680667766">
    <w:abstractNumId w:val="21"/>
  </w:num>
  <w:num w:numId="16" w16cid:durableId="1335839709">
    <w:abstractNumId w:val="14"/>
  </w:num>
  <w:num w:numId="17" w16cid:durableId="156844390">
    <w:abstractNumId w:val="18"/>
  </w:num>
  <w:num w:numId="18" w16cid:durableId="339627615">
    <w:abstractNumId w:val="23"/>
  </w:num>
  <w:num w:numId="19" w16cid:durableId="947659176">
    <w:abstractNumId w:val="26"/>
  </w:num>
  <w:num w:numId="20" w16cid:durableId="1218318518">
    <w:abstractNumId w:val="27"/>
  </w:num>
  <w:num w:numId="21" w16cid:durableId="475219272">
    <w:abstractNumId w:val="10"/>
  </w:num>
  <w:num w:numId="22" w16cid:durableId="1917323134">
    <w:abstractNumId w:val="16"/>
  </w:num>
  <w:num w:numId="23" w16cid:durableId="2058359182">
    <w:abstractNumId w:val="13"/>
  </w:num>
  <w:num w:numId="24" w16cid:durableId="827669740">
    <w:abstractNumId w:val="32"/>
  </w:num>
  <w:num w:numId="25" w16cid:durableId="700012930">
    <w:abstractNumId w:val="19"/>
  </w:num>
  <w:num w:numId="26" w16cid:durableId="1550071468">
    <w:abstractNumId w:val="17"/>
  </w:num>
  <w:num w:numId="27" w16cid:durableId="1974674095">
    <w:abstractNumId w:val="25"/>
  </w:num>
  <w:num w:numId="28" w16cid:durableId="1975603206">
    <w:abstractNumId w:val="22"/>
  </w:num>
  <w:num w:numId="29" w16cid:durableId="1426681592">
    <w:abstractNumId w:val="29"/>
  </w:num>
  <w:num w:numId="30" w16cid:durableId="1780492289">
    <w:abstractNumId w:val="28"/>
  </w:num>
  <w:num w:numId="31" w16cid:durableId="1836453736">
    <w:abstractNumId w:val="20"/>
  </w:num>
  <w:num w:numId="32" w16cid:durableId="374934606">
    <w:abstractNumId w:val="24"/>
  </w:num>
  <w:num w:numId="33" w16cid:durableId="449669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00"/>
    <w:rsid w:val="00001E4F"/>
    <w:rsid w:val="00001FEC"/>
    <w:rsid w:val="00002BE1"/>
    <w:rsid w:val="00005E6A"/>
    <w:rsid w:val="00011018"/>
    <w:rsid w:val="00011917"/>
    <w:rsid w:val="00012EE2"/>
    <w:rsid w:val="00012F89"/>
    <w:rsid w:val="00016257"/>
    <w:rsid w:val="00016D64"/>
    <w:rsid w:val="000173E3"/>
    <w:rsid w:val="000178E6"/>
    <w:rsid w:val="00021F2F"/>
    <w:rsid w:val="00024F3A"/>
    <w:rsid w:val="00026DB6"/>
    <w:rsid w:val="00026F61"/>
    <w:rsid w:val="00031EF5"/>
    <w:rsid w:val="000321D6"/>
    <w:rsid w:val="000335A4"/>
    <w:rsid w:val="000335A7"/>
    <w:rsid w:val="00035EEF"/>
    <w:rsid w:val="00036B2D"/>
    <w:rsid w:val="0003712E"/>
    <w:rsid w:val="00037935"/>
    <w:rsid w:val="00042C4A"/>
    <w:rsid w:val="00043AA1"/>
    <w:rsid w:val="00044199"/>
    <w:rsid w:val="00045F4A"/>
    <w:rsid w:val="0004618E"/>
    <w:rsid w:val="0004788B"/>
    <w:rsid w:val="0005003A"/>
    <w:rsid w:val="0005105C"/>
    <w:rsid w:val="000515CC"/>
    <w:rsid w:val="00052DCA"/>
    <w:rsid w:val="000543B2"/>
    <w:rsid w:val="00054A79"/>
    <w:rsid w:val="00057FE6"/>
    <w:rsid w:val="0006056B"/>
    <w:rsid w:val="00060C3B"/>
    <w:rsid w:val="00063955"/>
    <w:rsid w:val="00064B62"/>
    <w:rsid w:val="00066068"/>
    <w:rsid w:val="00066EED"/>
    <w:rsid w:val="000678D2"/>
    <w:rsid w:val="000679D1"/>
    <w:rsid w:val="000706B2"/>
    <w:rsid w:val="000713E8"/>
    <w:rsid w:val="000714FB"/>
    <w:rsid w:val="00074C12"/>
    <w:rsid w:val="000803A5"/>
    <w:rsid w:val="0008043C"/>
    <w:rsid w:val="00083791"/>
    <w:rsid w:val="00084BD7"/>
    <w:rsid w:val="00084C2D"/>
    <w:rsid w:val="00084D21"/>
    <w:rsid w:val="00084F75"/>
    <w:rsid w:val="00091013"/>
    <w:rsid w:val="00093426"/>
    <w:rsid w:val="00094BC7"/>
    <w:rsid w:val="00094C9D"/>
    <w:rsid w:val="00097AF6"/>
    <w:rsid w:val="000A06A3"/>
    <w:rsid w:val="000A1A02"/>
    <w:rsid w:val="000A1C10"/>
    <w:rsid w:val="000A2515"/>
    <w:rsid w:val="000A38ED"/>
    <w:rsid w:val="000A71E8"/>
    <w:rsid w:val="000B1EA2"/>
    <w:rsid w:val="000B364D"/>
    <w:rsid w:val="000B54D1"/>
    <w:rsid w:val="000C1837"/>
    <w:rsid w:val="000C1F90"/>
    <w:rsid w:val="000C37C0"/>
    <w:rsid w:val="000C3B77"/>
    <w:rsid w:val="000C4B58"/>
    <w:rsid w:val="000C78F9"/>
    <w:rsid w:val="000D2BE2"/>
    <w:rsid w:val="000D4678"/>
    <w:rsid w:val="000D5164"/>
    <w:rsid w:val="000D5598"/>
    <w:rsid w:val="000D5BC1"/>
    <w:rsid w:val="000D5D58"/>
    <w:rsid w:val="000D69BD"/>
    <w:rsid w:val="000D74B7"/>
    <w:rsid w:val="000E366B"/>
    <w:rsid w:val="000E3B98"/>
    <w:rsid w:val="000E4251"/>
    <w:rsid w:val="000E5CE8"/>
    <w:rsid w:val="000E6815"/>
    <w:rsid w:val="000E6A5C"/>
    <w:rsid w:val="000E79B5"/>
    <w:rsid w:val="000F08C9"/>
    <w:rsid w:val="000F22EF"/>
    <w:rsid w:val="000F278F"/>
    <w:rsid w:val="000F2C57"/>
    <w:rsid w:val="000F3062"/>
    <w:rsid w:val="000F3350"/>
    <w:rsid w:val="000F4AFB"/>
    <w:rsid w:val="00100A05"/>
    <w:rsid w:val="00100BFB"/>
    <w:rsid w:val="00101F30"/>
    <w:rsid w:val="00102584"/>
    <w:rsid w:val="00103525"/>
    <w:rsid w:val="0010443F"/>
    <w:rsid w:val="001045CE"/>
    <w:rsid w:val="0010478E"/>
    <w:rsid w:val="001053EA"/>
    <w:rsid w:val="00105C42"/>
    <w:rsid w:val="00105FE4"/>
    <w:rsid w:val="0010658A"/>
    <w:rsid w:val="001076E8"/>
    <w:rsid w:val="00107E2E"/>
    <w:rsid w:val="001101F4"/>
    <w:rsid w:val="00111036"/>
    <w:rsid w:val="00113E96"/>
    <w:rsid w:val="001158A5"/>
    <w:rsid w:val="001208AD"/>
    <w:rsid w:val="00121EDD"/>
    <w:rsid w:val="00122976"/>
    <w:rsid w:val="00126361"/>
    <w:rsid w:val="001274FA"/>
    <w:rsid w:val="00130FCF"/>
    <w:rsid w:val="00132B06"/>
    <w:rsid w:val="00133A3C"/>
    <w:rsid w:val="00133A43"/>
    <w:rsid w:val="00133E27"/>
    <w:rsid w:val="001347A8"/>
    <w:rsid w:val="00135DFF"/>
    <w:rsid w:val="00135E88"/>
    <w:rsid w:val="001360E3"/>
    <w:rsid w:val="001363DD"/>
    <w:rsid w:val="00141699"/>
    <w:rsid w:val="00141876"/>
    <w:rsid w:val="001429D4"/>
    <w:rsid w:val="00143513"/>
    <w:rsid w:val="00143B42"/>
    <w:rsid w:val="00145829"/>
    <w:rsid w:val="0015166B"/>
    <w:rsid w:val="00151E9F"/>
    <w:rsid w:val="00156679"/>
    <w:rsid w:val="00160895"/>
    <w:rsid w:val="001616A6"/>
    <w:rsid w:val="001616E9"/>
    <w:rsid w:val="00161F8E"/>
    <w:rsid w:val="0016284F"/>
    <w:rsid w:val="0016393B"/>
    <w:rsid w:val="00165FED"/>
    <w:rsid w:val="0017039A"/>
    <w:rsid w:val="001726F0"/>
    <w:rsid w:val="00172831"/>
    <w:rsid w:val="0017565F"/>
    <w:rsid w:val="001759C4"/>
    <w:rsid w:val="0017654F"/>
    <w:rsid w:val="00176DFC"/>
    <w:rsid w:val="0017761A"/>
    <w:rsid w:val="00181171"/>
    <w:rsid w:val="00182C47"/>
    <w:rsid w:val="00182DE6"/>
    <w:rsid w:val="00183BD1"/>
    <w:rsid w:val="00184B27"/>
    <w:rsid w:val="00191EB3"/>
    <w:rsid w:val="00192F43"/>
    <w:rsid w:val="00194289"/>
    <w:rsid w:val="00197609"/>
    <w:rsid w:val="00197DC9"/>
    <w:rsid w:val="00197F3B"/>
    <w:rsid w:val="001A1931"/>
    <w:rsid w:val="001A3030"/>
    <w:rsid w:val="001A3731"/>
    <w:rsid w:val="001A3992"/>
    <w:rsid w:val="001A3D4C"/>
    <w:rsid w:val="001A4D62"/>
    <w:rsid w:val="001A5EAC"/>
    <w:rsid w:val="001A7E6D"/>
    <w:rsid w:val="001B0031"/>
    <w:rsid w:val="001B0971"/>
    <w:rsid w:val="001B23E2"/>
    <w:rsid w:val="001B375E"/>
    <w:rsid w:val="001B415B"/>
    <w:rsid w:val="001B6DBF"/>
    <w:rsid w:val="001C2BD4"/>
    <w:rsid w:val="001C403E"/>
    <w:rsid w:val="001D11E0"/>
    <w:rsid w:val="001D22A9"/>
    <w:rsid w:val="001D3622"/>
    <w:rsid w:val="001D4F3F"/>
    <w:rsid w:val="001D7E79"/>
    <w:rsid w:val="001E392E"/>
    <w:rsid w:val="001E490E"/>
    <w:rsid w:val="001E74CF"/>
    <w:rsid w:val="001F467A"/>
    <w:rsid w:val="001F67DE"/>
    <w:rsid w:val="001F6F57"/>
    <w:rsid w:val="001F7C83"/>
    <w:rsid w:val="002006EA"/>
    <w:rsid w:val="00201CDA"/>
    <w:rsid w:val="00207866"/>
    <w:rsid w:val="002105A0"/>
    <w:rsid w:val="00212CB0"/>
    <w:rsid w:val="00213B58"/>
    <w:rsid w:val="00216335"/>
    <w:rsid w:val="0021699F"/>
    <w:rsid w:val="0021766D"/>
    <w:rsid w:val="0022161F"/>
    <w:rsid w:val="00221A5F"/>
    <w:rsid w:val="002221AB"/>
    <w:rsid w:val="002221FA"/>
    <w:rsid w:val="00224236"/>
    <w:rsid w:val="00226717"/>
    <w:rsid w:val="00227ACC"/>
    <w:rsid w:val="002311E0"/>
    <w:rsid w:val="002333A2"/>
    <w:rsid w:val="002442C0"/>
    <w:rsid w:val="0024534F"/>
    <w:rsid w:val="0025250C"/>
    <w:rsid w:val="00253F0D"/>
    <w:rsid w:val="002542D5"/>
    <w:rsid w:val="00254534"/>
    <w:rsid w:val="00257D61"/>
    <w:rsid w:val="002604F6"/>
    <w:rsid w:val="00260EC4"/>
    <w:rsid w:val="00261B39"/>
    <w:rsid w:val="00261C97"/>
    <w:rsid w:val="002623D1"/>
    <w:rsid w:val="00262A2C"/>
    <w:rsid w:val="00264744"/>
    <w:rsid w:val="00264E3F"/>
    <w:rsid w:val="00267E6C"/>
    <w:rsid w:val="00270883"/>
    <w:rsid w:val="00271639"/>
    <w:rsid w:val="0027215B"/>
    <w:rsid w:val="0027744D"/>
    <w:rsid w:val="00280D6E"/>
    <w:rsid w:val="00281C28"/>
    <w:rsid w:val="00282573"/>
    <w:rsid w:val="002829EA"/>
    <w:rsid w:val="00282B2C"/>
    <w:rsid w:val="0028343A"/>
    <w:rsid w:val="00283B1A"/>
    <w:rsid w:val="00284D2D"/>
    <w:rsid w:val="002853CD"/>
    <w:rsid w:val="00286783"/>
    <w:rsid w:val="00287806"/>
    <w:rsid w:val="002905DD"/>
    <w:rsid w:val="00291B85"/>
    <w:rsid w:val="002936A6"/>
    <w:rsid w:val="00293707"/>
    <w:rsid w:val="002957D6"/>
    <w:rsid w:val="00295D85"/>
    <w:rsid w:val="0029747F"/>
    <w:rsid w:val="002A00B7"/>
    <w:rsid w:val="002A2EC2"/>
    <w:rsid w:val="002A6AB4"/>
    <w:rsid w:val="002B017E"/>
    <w:rsid w:val="002B30D4"/>
    <w:rsid w:val="002B32E8"/>
    <w:rsid w:val="002B3A78"/>
    <w:rsid w:val="002B3EE0"/>
    <w:rsid w:val="002B4D2C"/>
    <w:rsid w:val="002B5877"/>
    <w:rsid w:val="002B5B0A"/>
    <w:rsid w:val="002C1A94"/>
    <w:rsid w:val="002C283B"/>
    <w:rsid w:val="002C2C18"/>
    <w:rsid w:val="002C648B"/>
    <w:rsid w:val="002C6643"/>
    <w:rsid w:val="002C70BA"/>
    <w:rsid w:val="002C7F8F"/>
    <w:rsid w:val="002D1A6B"/>
    <w:rsid w:val="002D1CB8"/>
    <w:rsid w:val="002D2F01"/>
    <w:rsid w:val="002D4B5D"/>
    <w:rsid w:val="002D5E6C"/>
    <w:rsid w:val="002E0C0A"/>
    <w:rsid w:val="002E17A3"/>
    <w:rsid w:val="002E2F1C"/>
    <w:rsid w:val="002E3887"/>
    <w:rsid w:val="002E4030"/>
    <w:rsid w:val="002E4AAA"/>
    <w:rsid w:val="002F14EC"/>
    <w:rsid w:val="002F1C7B"/>
    <w:rsid w:val="002F325F"/>
    <w:rsid w:val="002F502E"/>
    <w:rsid w:val="002F5F95"/>
    <w:rsid w:val="002F621A"/>
    <w:rsid w:val="002F6F81"/>
    <w:rsid w:val="002F77BE"/>
    <w:rsid w:val="002F7E85"/>
    <w:rsid w:val="00301377"/>
    <w:rsid w:val="003078EB"/>
    <w:rsid w:val="00307937"/>
    <w:rsid w:val="00310054"/>
    <w:rsid w:val="00310567"/>
    <w:rsid w:val="00311266"/>
    <w:rsid w:val="0031207F"/>
    <w:rsid w:val="00313BFD"/>
    <w:rsid w:val="00317E82"/>
    <w:rsid w:val="003201A9"/>
    <w:rsid w:val="003203C8"/>
    <w:rsid w:val="00323963"/>
    <w:rsid w:val="0032467E"/>
    <w:rsid w:val="0032470A"/>
    <w:rsid w:val="00326143"/>
    <w:rsid w:val="0032760C"/>
    <w:rsid w:val="003348B2"/>
    <w:rsid w:val="003407D7"/>
    <w:rsid w:val="003408CA"/>
    <w:rsid w:val="00340E3A"/>
    <w:rsid w:val="00341F5F"/>
    <w:rsid w:val="0034217F"/>
    <w:rsid w:val="003436CF"/>
    <w:rsid w:val="00346CFD"/>
    <w:rsid w:val="00347F20"/>
    <w:rsid w:val="00350487"/>
    <w:rsid w:val="00350BDF"/>
    <w:rsid w:val="00351EA9"/>
    <w:rsid w:val="00353B97"/>
    <w:rsid w:val="00354519"/>
    <w:rsid w:val="0035522E"/>
    <w:rsid w:val="00357288"/>
    <w:rsid w:val="00357D1F"/>
    <w:rsid w:val="0036034C"/>
    <w:rsid w:val="003607B4"/>
    <w:rsid w:val="00361CEF"/>
    <w:rsid w:val="0036202F"/>
    <w:rsid w:val="0036296F"/>
    <w:rsid w:val="00362A9A"/>
    <w:rsid w:val="00364470"/>
    <w:rsid w:val="003644ED"/>
    <w:rsid w:val="00364F98"/>
    <w:rsid w:val="00365561"/>
    <w:rsid w:val="003657D1"/>
    <w:rsid w:val="003662CF"/>
    <w:rsid w:val="00374CF3"/>
    <w:rsid w:val="00375B55"/>
    <w:rsid w:val="003762BE"/>
    <w:rsid w:val="003807A1"/>
    <w:rsid w:val="00387703"/>
    <w:rsid w:val="00391ABA"/>
    <w:rsid w:val="00391C71"/>
    <w:rsid w:val="00392DF9"/>
    <w:rsid w:val="0039319D"/>
    <w:rsid w:val="0039747B"/>
    <w:rsid w:val="00397D55"/>
    <w:rsid w:val="003A0118"/>
    <w:rsid w:val="003A244E"/>
    <w:rsid w:val="003A2914"/>
    <w:rsid w:val="003A7CD1"/>
    <w:rsid w:val="003B1917"/>
    <w:rsid w:val="003B41FA"/>
    <w:rsid w:val="003B6512"/>
    <w:rsid w:val="003B7427"/>
    <w:rsid w:val="003C4A63"/>
    <w:rsid w:val="003C4D10"/>
    <w:rsid w:val="003C5EE6"/>
    <w:rsid w:val="003C6CBA"/>
    <w:rsid w:val="003C7A95"/>
    <w:rsid w:val="003D1E12"/>
    <w:rsid w:val="003D3DB3"/>
    <w:rsid w:val="003D4615"/>
    <w:rsid w:val="003D4890"/>
    <w:rsid w:val="003D4A04"/>
    <w:rsid w:val="003D670C"/>
    <w:rsid w:val="003D6BE1"/>
    <w:rsid w:val="003D7FF8"/>
    <w:rsid w:val="003E0E71"/>
    <w:rsid w:val="003E3371"/>
    <w:rsid w:val="003E50D3"/>
    <w:rsid w:val="003F2626"/>
    <w:rsid w:val="003F29E2"/>
    <w:rsid w:val="003F3C0B"/>
    <w:rsid w:val="003F5396"/>
    <w:rsid w:val="003F5627"/>
    <w:rsid w:val="003F5B95"/>
    <w:rsid w:val="003F6343"/>
    <w:rsid w:val="003F7D3B"/>
    <w:rsid w:val="00400E30"/>
    <w:rsid w:val="00403F82"/>
    <w:rsid w:val="004128AA"/>
    <w:rsid w:val="00413D25"/>
    <w:rsid w:val="00414BF0"/>
    <w:rsid w:val="004155EE"/>
    <w:rsid w:val="0042317D"/>
    <w:rsid w:val="00427C32"/>
    <w:rsid w:val="00431B11"/>
    <w:rsid w:val="00431FF5"/>
    <w:rsid w:val="00432292"/>
    <w:rsid w:val="00435B6C"/>
    <w:rsid w:val="00435D32"/>
    <w:rsid w:val="00436028"/>
    <w:rsid w:val="004412F3"/>
    <w:rsid w:val="00441B1D"/>
    <w:rsid w:val="004443ED"/>
    <w:rsid w:val="00444647"/>
    <w:rsid w:val="00447067"/>
    <w:rsid w:val="004476F3"/>
    <w:rsid w:val="00447DAD"/>
    <w:rsid w:val="00447F19"/>
    <w:rsid w:val="004524B0"/>
    <w:rsid w:val="00453A65"/>
    <w:rsid w:val="00454A68"/>
    <w:rsid w:val="004552C6"/>
    <w:rsid w:val="00456650"/>
    <w:rsid w:val="004571F7"/>
    <w:rsid w:val="00457A12"/>
    <w:rsid w:val="004616DB"/>
    <w:rsid w:val="00461E81"/>
    <w:rsid w:val="00462193"/>
    <w:rsid w:val="00464314"/>
    <w:rsid w:val="00464A3B"/>
    <w:rsid w:val="00466322"/>
    <w:rsid w:val="0046704A"/>
    <w:rsid w:val="00467E14"/>
    <w:rsid w:val="0047271E"/>
    <w:rsid w:val="004741A3"/>
    <w:rsid w:val="00476EDD"/>
    <w:rsid w:val="00480449"/>
    <w:rsid w:val="00482560"/>
    <w:rsid w:val="00482A19"/>
    <w:rsid w:val="00482D30"/>
    <w:rsid w:val="00483739"/>
    <w:rsid w:val="00483C36"/>
    <w:rsid w:val="00485929"/>
    <w:rsid w:val="00485B6A"/>
    <w:rsid w:val="00485C82"/>
    <w:rsid w:val="0049276E"/>
    <w:rsid w:val="00492CDF"/>
    <w:rsid w:val="004952CA"/>
    <w:rsid w:val="004966E8"/>
    <w:rsid w:val="004A1A09"/>
    <w:rsid w:val="004A2612"/>
    <w:rsid w:val="004A63BD"/>
    <w:rsid w:val="004A6860"/>
    <w:rsid w:val="004B3EB7"/>
    <w:rsid w:val="004B530A"/>
    <w:rsid w:val="004B6226"/>
    <w:rsid w:val="004B7268"/>
    <w:rsid w:val="004C1201"/>
    <w:rsid w:val="004C1E89"/>
    <w:rsid w:val="004C2013"/>
    <w:rsid w:val="004C3072"/>
    <w:rsid w:val="004C4FA1"/>
    <w:rsid w:val="004C6AC3"/>
    <w:rsid w:val="004C7F40"/>
    <w:rsid w:val="004D62B6"/>
    <w:rsid w:val="004D70E1"/>
    <w:rsid w:val="004D7C34"/>
    <w:rsid w:val="004E0417"/>
    <w:rsid w:val="004E238F"/>
    <w:rsid w:val="004E3C2B"/>
    <w:rsid w:val="004E46D6"/>
    <w:rsid w:val="004E4E39"/>
    <w:rsid w:val="004E551A"/>
    <w:rsid w:val="004E62BD"/>
    <w:rsid w:val="004E761C"/>
    <w:rsid w:val="004F07C0"/>
    <w:rsid w:val="004F0850"/>
    <w:rsid w:val="004F1952"/>
    <w:rsid w:val="004F2EB6"/>
    <w:rsid w:val="004F5EA1"/>
    <w:rsid w:val="004F76BC"/>
    <w:rsid w:val="00502A38"/>
    <w:rsid w:val="00503D4A"/>
    <w:rsid w:val="00503E7A"/>
    <w:rsid w:val="005079FA"/>
    <w:rsid w:val="00507DFE"/>
    <w:rsid w:val="00513A55"/>
    <w:rsid w:val="0051531F"/>
    <w:rsid w:val="005156B3"/>
    <w:rsid w:val="00516198"/>
    <w:rsid w:val="00516ACD"/>
    <w:rsid w:val="00517F57"/>
    <w:rsid w:val="00520C0E"/>
    <w:rsid w:val="00522A30"/>
    <w:rsid w:val="00522C71"/>
    <w:rsid w:val="00522EC2"/>
    <w:rsid w:val="00522EEF"/>
    <w:rsid w:val="005253AA"/>
    <w:rsid w:val="00525819"/>
    <w:rsid w:val="005307E3"/>
    <w:rsid w:val="00533A04"/>
    <w:rsid w:val="00533EA5"/>
    <w:rsid w:val="005348D6"/>
    <w:rsid w:val="0053519A"/>
    <w:rsid w:val="00536101"/>
    <w:rsid w:val="00540345"/>
    <w:rsid w:val="005420D8"/>
    <w:rsid w:val="00544EF6"/>
    <w:rsid w:val="0054527E"/>
    <w:rsid w:val="00545ED8"/>
    <w:rsid w:val="00546308"/>
    <w:rsid w:val="005479A5"/>
    <w:rsid w:val="005578C9"/>
    <w:rsid w:val="0056762E"/>
    <w:rsid w:val="00570481"/>
    <w:rsid w:val="00570635"/>
    <w:rsid w:val="005713A5"/>
    <w:rsid w:val="0057186C"/>
    <w:rsid w:val="00571C4B"/>
    <w:rsid w:val="00573254"/>
    <w:rsid w:val="00574F64"/>
    <w:rsid w:val="00575385"/>
    <w:rsid w:val="005760C5"/>
    <w:rsid w:val="005804EF"/>
    <w:rsid w:val="00582452"/>
    <w:rsid w:val="00583BD1"/>
    <w:rsid w:val="0058505F"/>
    <w:rsid w:val="00585356"/>
    <w:rsid w:val="005862EA"/>
    <w:rsid w:val="005902F7"/>
    <w:rsid w:val="005944FE"/>
    <w:rsid w:val="0059535B"/>
    <w:rsid w:val="00596297"/>
    <w:rsid w:val="00596CFF"/>
    <w:rsid w:val="00596D95"/>
    <w:rsid w:val="00597512"/>
    <w:rsid w:val="005A080F"/>
    <w:rsid w:val="005A3CC4"/>
    <w:rsid w:val="005A3CD1"/>
    <w:rsid w:val="005A4208"/>
    <w:rsid w:val="005A5BFA"/>
    <w:rsid w:val="005A72AD"/>
    <w:rsid w:val="005B0847"/>
    <w:rsid w:val="005B2413"/>
    <w:rsid w:val="005B4089"/>
    <w:rsid w:val="005B5052"/>
    <w:rsid w:val="005C096B"/>
    <w:rsid w:val="005C22AC"/>
    <w:rsid w:val="005C38D7"/>
    <w:rsid w:val="005C59B7"/>
    <w:rsid w:val="005D0A59"/>
    <w:rsid w:val="005D1020"/>
    <w:rsid w:val="005D2E89"/>
    <w:rsid w:val="005D38E6"/>
    <w:rsid w:val="005D3E53"/>
    <w:rsid w:val="005D4DB6"/>
    <w:rsid w:val="005D5356"/>
    <w:rsid w:val="005D5AA9"/>
    <w:rsid w:val="005E0A08"/>
    <w:rsid w:val="005E15FC"/>
    <w:rsid w:val="005E16C0"/>
    <w:rsid w:val="005E1FC4"/>
    <w:rsid w:val="005E42CC"/>
    <w:rsid w:val="005E5E3B"/>
    <w:rsid w:val="005E69C9"/>
    <w:rsid w:val="005E6D47"/>
    <w:rsid w:val="005F0C5B"/>
    <w:rsid w:val="005F3054"/>
    <w:rsid w:val="005F3211"/>
    <w:rsid w:val="005F40E1"/>
    <w:rsid w:val="005F57CE"/>
    <w:rsid w:val="005F6E27"/>
    <w:rsid w:val="0060240B"/>
    <w:rsid w:val="00603257"/>
    <w:rsid w:val="00606BC3"/>
    <w:rsid w:val="00607083"/>
    <w:rsid w:val="00614005"/>
    <w:rsid w:val="0061419A"/>
    <w:rsid w:val="0061544B"/>
    <w:rsid w:val="00615A6C"/>
    <w:rsid w:val="00615ED4"/>
    <w:rsid w:val="00616BF0"/>
    <w:rsid w:val="00616D57"/>
    <w:rsid w:val="00617C18"/>
    <w:rsid w:val="00620B25"/>
    <w:rsid w:val="006220CC"/>
    <w:rsid w:val="0062397A"/>
    <w:rsid w:val="00624185"/>
    <w:rsid w:val="006258CB"/>
    <w:rsid w:val="00626415"/>
    <w:rsid w:val="006266E7"/>
    <w:rsid w:val="00626A4E"/>
    <w:rsid w:val="00627C2A"/>
    <w:rsid w:val="00630BAA"/>
    <w:rsid w:val="00630D74"/>
    <w:rsid w:val="006315C8"/>
    <w:rsid w:val="0063171C"/>
    <w:rsid w:val="0063431D"/>
    <w:rsid w:val="006371EA"/>
    <w:rsid w:val="0064064C"/>
    <w:rsid w:val="00642C14"/>
    <w:rsid w:val="00642E7E"/>
    <w:rsid w:val="006436A4"/>
    <w:rsid w:val="0064423D"/>
    <w:rsid w:val="00647E6D"/>
    <w:rsid w:val="0065177C"/>
    <w:rsid w:val="00651843"/>
    <w:rsid w:val="0065231E"/>
    <w:rsid w:val="006523C0"/>
    <w:rsid w:val="00652F4A"/>
    <w:rsid w:val="006530C3"/>
    <w:rsid w:val="006533D2"/>
    <w:rsid w:val="0065419B"/>
    <w:rsid w:val="00655AF5"/>
    <w:rsid w:val="00661D31"/>
    <w:rsid w:val="0066292F"/>
    <w:rsid w:val="00663052"/>
    <w:rsid w:val="006637AA"/>
    <w:rsid w:val="00664713"/>
    <w:rsid w:val="00667B01"/>
    <w:rsid w:val="006705F9"/>
    <w:rsid w:val="00671270"/>
    <w:rsid w:val="0067150C"/>
    <w:rsid w:val="0067190C"/>
    <w:rsid w:val="00671F98"/>
    <w:rsid w:val="00673780"/>
    <w:rsid w:val="00674EE8"/>
    <w:rsid w:val="00677386"/>
    <w:rsid w:val="006779E1"/>
    <w:rsid w:val="00680ECA"/>
    <w:rsid w:val="00681C63"/>
    <w:rsid w:val="0068231C"/>
    <w:rsid w:val="00682CF1"/>
    <w:rsid w:val="00683D86"/>
    <w:rsid w:val="0068470C"/>
    <w:rsid w:val="00684F71"/>
    <w:rsid w:val="00690659"/>
    <w:rsid w:val="006913EF"/>
    <w:rsid w:val="006917B6"/>
    <w:rsid w:val="00693D64"/>
    <w:rsid w:val="00695535"/>
    <w:rsid w:val="006964BA"/>
    <w:rsid w:val="0069662C"/>
    <w:rsid w:val="006A087D"/>
    <w:rsid w:val="006A2751"/>
    <w:rsid w:val="006A4A14"/>
    <w:rsid w:val="006A6B91"/>
    <w:rsid w:val="006A7A48"/>
    <w:rsid w:val="006A7EA7"/>
    <w:rsid w:val="006B139A"/>
    <w:rsid w:val="006B1F54"/>
    <w:rsid w:val="006B4321"/>
    <w:rsid w:val="006B590D"/>
    <w:rsid w:val="006B6F50"/>
    <w:rsid w:val="006B7A25"/>
    <w:rsid w:val="006C4DD8"/>
    <w:rsid w:val="006C6602"/>
    <w:rsid w:val="006D2B61"/>
    <w:rsid w:val="006D5D12"/>
    <w:rsid w:val="006D6A81"/>
    <w:rsid w:val="006E18A9"/>
    <w:rsid w:val="006E2E57"/>
    <w:rsid w:val="006E4107"/>
    <w:rsid w:val="006E50B5"/>
    <w:rsid w:val="006E759D"/>
    <w:rsid w:val="006E7C73"/>
    <w:rsid w:val="006F2367"/>
    <w:rsid w:val="006F24DB"/>
    <w:rsid w:val="006F3222"/>
    <w:rsid w:val="006F3235"/>
    <w:rsid w:val="006F3671"/>
    <w:rsid w:val="006F5277"/>
    <w:rsid w:val="006F746A"/>
    <w:rsid w:val="006F775F"/>
    <w:rsid w:val="006F7E8E"/>
    <w:rsid w:val="0070309E"/>
    <w:rsid w:val="00703CC8"/>
    <w:rsid w:val="00710C8A"/>
    <w:rsid w:val="00710D75"/>
    <w:rsid w:val="007112E9"/>
    <w:rsid w:val="007127B9"/>
    <w:rsid w:val="007203C8"/>
    <w:rsid w:val="00720D4A"/>
    <w:rsid w:val="00721D72"/>
    <w:rsid w:val="00722A5C"/>
    <w:rsid w:val="007251B1"/>
    <w:rsid w:val="0073007E"/>
    <w:rsid w:val="0073060D"/>
    <w:rsid w:val="00732961"/>
    <w:rsid w:val="00734184"/>
    <w:rsid w:val="00735D4F"/>
    <w:rsid w:val="007371BB"/>
    <w:rsid w:val="00737BDA"/>
    <w:rsid w:val="007408C4"/>
    <w:rsid w:val="00741ED0"/>
    <w:rsid w:val="00742786"/>
    <w:rsid w:val="00743702"/>
    <w:rsid w:val="0074579A"/>
    <w:rsid w:val="00746E69"/>
    <w:rsid w:val="00747AD4"/>
    <w:rsid w:val="007504DD"/>
    <w:rsid w:val="00752FB1"/>
    <w:rsid w:val="00753B27"/>
    <w:rsid w:val="0075413B"/>
    <w:rsid w:val="00754E63"/>
    <w:rsid w:val="007561D3"/>
    <w:rsid w:val="00756421"/>
    <w:rsid w:val="00757F0F"/>
    <w:rsid w:val="00760DC6"/>
    <w:rsid w:val="007620E2"/>
    <w:rsid w:val="00762662"/>
    <w:rsid w:val="00766566"/>
    <w:rsid w:val="00767728"/>
    <w:rsid w:val="0076785F"/>
    <w:rsid w:val="007729CB"/>
    <w:rsid w:val="00776E29"/>
    <w:rsid w:val="00780666"/>
    <w:rsid w:val="0078273C"/>
    <w:rsid w:val="0078482B"/>
    <w:rsid w:val="00785018"/>
    <w:rsid w:val="0078563A"/>
    <w:rsid w:val="007867D7"/>
    <w:rsid w:val="00787992"/>
    <w:rsid w:val="007968A3"/>
    <w:rsid w:val="00797229"/>
    <w:rsid w:val="007A0349"/>
    <w:rsid w:val="007A1282"/>
    <w:rsid w:val="007A23B9"/>
    <w:rsid w:val="007A2A6B"/>
    <w:rsid w:val="007A4873"/>
    <w:rsid w:val="007A4EB0"/>
    <w:rsid w:val="007A4ED0"/>
    <w:rsid w:val="007B04A2"/>
    <w:rsid w:val="007B37CB"/>
    <w:rsid w:val="007B649D"/>
    <w:rsid w:val="007B6D30"/>
    <w:rsid w:val="007C37FB"/>
    <w:rsid w:val="007C3979"/>
    <w:rsid w:val="007C399F"/>
    <w:rsid w:val="007C3C28"/>
    <w:rsid w:val="007C3D42"/>
    <w:rsid w:val="007C52D4"/>
    <w:rsid w:val="007D088C"/>
    <w:rsid w:val="007D0BEF"/>
    <w:rsid w:val="007D16B8"/>
    <w:rsid w:val="007D1F95"/>
    <w:rsid w:val="007D3845"/>
    <w:rsid w:val="007D5395"/>
    <w:rsid w:val="007D6102"/>
    <w:rsid w:val="007D6707"/>
    <w:rsid w:val="007E0148"/>
    <w:rsid w:val="007E01BC"/>
    <w:rsid w:val="007E0B78"/>
    <w:rsid w:val="007E0C6D"/>
    <w:rsid w:val="007E300D"/>
    <w:rsid w:val="007E724E"/>
    <w:rsid w:val="007F0494"/>
    <w:rsid w:val="007F3415"/>
    <w:rsid w:val="007F3963"/>
    <w:rsid w:val="007F529C"/>
    <w:rsid w:val="007F681A"/>
    <w:rsid w:val="007F6B3D"/>
    <w:rsid w:val="00801500"/>
    <w:rsid w:val="00802333"/>
    <w:rsid w:val="008028FB"/>
    <w:rsid w:val="008030B5"/>
    <w:rsid w:val="0080666B"/>
    <w:rsid w:val="008116AE"/>
    <w:rsid w:val="00814FDA"/>
    <w:rsid w:val="00816CD9"/>
    <w:rsid w:val="0082002F"/>
    <w:rsid w:val="0082066E"/>
    <w:rsid w:val="0082139F"/>
    <w:rsid w:val="00822CDC"/>
    <w:rsid w:val="008241BF"/>
    <w:rsid w:val="00824526"/>
    <w:rsid w:val="00824AC8"/>
    <w:rsid w:val="00827105"/>
    <w:rsid w:val="008348C4"/>
    <w:rsid w:val="00834D78"/>
    <w:rsid w:val="00835488"/>
    <w:rsid w:val="008417B7"/>
    <w:rsid w:val="00841FA6"/>
    <w:rsid w:val="00842647"/>
    <w:rsid w:val="00843AB4"/>
    <w:rsid w:val="00843FA3"/>
    <w:rsid w:val="0084542F"/>
    <w:rsid w:val="008462B1"/>
    <w:rsid w:val="00856C9D"/>
    <w:rsid w:val="00860717"/>
    <w:rsid w:val="008610B9"/>
    <w:rsid w:val="00866467"/>
    <w:rsid w:val="00867BF1"/>
    <w:rsid w:val="008701DF"/>
    <w:rsid w:val="00871621"/>
    <w:rsid w:val="00871E6A"/>
    <w:rsid w:val="00872DA8"/>
    <w:rsid w:val="00873FD4"/>
    <w:rsid w:val="008745D1"/>
    <w:rsid w:val="00875414"/>
    <w:rsid w:val="00876442"/>
    <w:rsid w:val="00881EEA"/>
    <w:rsid w:val="008820F8"/>
    <w:rsid w:val="00883344"/>
    <w:rsid w:val="008836A5"/>
    <w:rsid w:val="00884FAD"/>
    <w:rsid w:val="00885BDF"/>
    <w:rsid w:val="008871BC"/>
    <w:rsid w:val="0089557B"/>
    <w:rsid w:val="00896508"/>
    <w:rsid w:val="00897AD8"/>
    <w:rsid w:val="008A0163"/>
    <w:rsid w:val="008A0F8F"/>
    <w:rsid w:val="008A11C7"/>
    <w:rsid w:val="008A2B64"/>
    <w:rsid w:val="008A3F7D"/>
    <w:rsid w:val="008A6252"/>
    <w:rsid w:val="008A6E5A"/>
    <w:rsid w:val="008B24DA"/>
    <w:rsid w:val="008B3CEB"/>
    <w:rsid w:val="008B47F5"/>
    <w:rsid w:val="008B49DD"/>
    <w:rsid w:val="008B4FCB"/>
    <w:rsid w:val="008B6053"/>
    <w:rsid w:val="008B74BB"/>
    <w:rsid w:val="008C58C5"/>
    <w:rsid w:val="008C5FB9"/>
    <w:rsid w:val="008C6B8E"/>
    <w:rsid w:val="008D1944"/>
    <w:rsid w:val="008D2E5F"/>
    <w:rsid w:val="008D453C"/>
    <w:rsid w:val="008D4EC7"/>
    <w:rsid w:val="008D5602"/>
    <w:rsid w:val="008E066B"/>
    <w:rsid w:val="008E38ED"/>
    <w:rsid w:val="008E4D84"/>
    <w:rsid w:val="008E7D58"/>
    <w:rsid w:val="008F1B95"/>
    <w:rsid w:val="008F2E32"/>
    <w:rsid w:val="008F3D8E"/>
    <w:rsid w:val="008F67E5"/>
    <w:rsid w:val="008F6C96"/>
    <w:rsid w:val="00901352"/>
    <w:rsid w:val="009026B8"/>
    <w:rsid w:val="00903F92"/>
    <w:rsid w:val="00905489"/>
    <w:rsid w:val="009065A8"/>
    <w:rsid w:val="009078EB"/>
    <w:rsid w:val="009118E5"/>
    <w:rsid w:val="009141DE"/>
    <w:rsid w:val="00914C59"/>
    <w:rsid w:val="00916E4C"/>
    <w:rsid w:val="009175FD"/>
    <w:rsid w:val="0092116F"/>
    <w:rsid w:val="00924DD8"/>
    <w:rsid w:val="009268E7"/>
    <w:rsid w:val="00926BE0"/>
    <w:rsid w:val="00927640"/>
    <w:rsid w:val="00927ED6"/>
    <w:rsid w:val="00932868"/>
    <w:rsid w:val="009331EC"/>
    <w:rsid w:val="009345CE"/>
    <w:rsid w:val="00935CD0"/>
    <w:rsid w:val="0093679F"/>
    <w:rsid w:val="00936D58"/>
    <w:rsid w:val="00937029"/>
    <w:rsid w:val="00937CC7"/>
    <w:rsid w:val="00940C33"/>
    <w:rsid w:val="00943030"/>
    <w:rsid w:val="009441BA"/>
    <w:rsid w:val="009446A7"/>
    <w:rsid w:val="00945FFC"/>
    <w:rsid w:val="00947577"/>
    <w:rsid w:val="00947B32"/>
    <w:rsid w:val="00951C13"/>
    <w:rsid w:val="009521F1"/>
    <w:rsid w:val="009526DE"/>
    <w:rsid w:val="009527BB"/>
    <w:rsid w:val="00952A92"/>
    <w:rsid w:val="00954B3C"/>
    <w:rsid w:val="009565B1"/>
    <w:rsid w:val="009574F0"/>
    <w:rsid w:val="00961ACB"/>
    <w:rsid w:val="00963A35"/>
    <w:rsid w:val="00964CEA"/>
    <w:rsid w:val="00964E5A"/>
    <w:rsid w:val="009674AE"/>
    <w:rsid w:val="00967719"/>
    <w:rsid w:val="00967947"/>
    <w:rsid w:val="00971257"/>
    <w:rsid w:val="00973AC3"/>
    <w:rsid w:val="00973D07"/>
    <w:rsid w:val="00974E0D"/>
    <w:rsid w:val="009757A5"/>
    <w:rsid w:val="00975E38"/>
    <w:rsid w:val="009765CE"/>
    <w:rsid w:val="00976758"/>
    <w:rsid w:val="0097701D"/>
    <w:rsid w:val="009804E5"/>
    <w:rsid w:val="009835CC"/>
    <w:rsid w:val="009855E7"/>
    <w:rsid w:val="00986A24"/>
    <w:rsid w:val="0099053F"/>
    <w:rsid w:val="0099106E"/>
    <w:rsid w:val="0099138E"/>
    <w:rsid w:val="00991B8E"/>
    <w:rsid w:val="00992A79"/>
    <w:rsid w:val="00993616"/>
    <w:rsid w:val="0099496F"/>
    <w:rsid w:val="00997571"/>
    <w:rsid w:val="009A147D"/>
    <w:rsid w:val="009A36BD"/>
    <w:rsid w:val="009A4198"/>
    <w:rsid w:val="009A44EE"/>
    <w:rsid w:val="009A5A4D"/>
    <w:rsid w:val="009A7964"/>
    <w:rsid w:val="009B07FD"/>
    <w:rsid w:val="009B53A0"/>
    <w:rsid w:val="009C1BE8"/>
    <w:rsid w:val="009C1E96"/>
    <w:rsid w:val="009C1F65"/>
    <w:rsid w:val="009C2582"/>
    <w:rsid w:val="009C3B14"/>
    <w:rsid w:val="009C6BED"/>
    <w:rsid w:val="009D0287"/>
    <w:rsid w:val="009D33B0"/>
    <w:rsid w:val="009D488E"/>
    <w:rsid w:val="009D5F0D"/>
    <w:rsid w:val="009D6B28"/>
    <w:rsid w:val="009E030A"/>
    <w:rsid w:val="009E0928"/>
    <w:rsid w:val="009E3FA7"/>
    <w:rsid w:val="009E3FDD"/>
    <w:rsid w:val="009E4229"/>
    <w:rsid w:val="009E4F65"/>
    <w:rsid w:val="009E68AA"/>
    <w:rsid w:val="009E76DE"/>
    <w:rsid w:val="009E796A"/>
    <w:rsid w:val="009F0D95"/>
    <w:rsid w:val="009F328B"/>
    <w:rsid w:val="009F4913"/>
    <w:rsid w:val="009F57FE"/>
    <w:rsid w:val="009F5907"/>
    <w:rsid w:val="00A00128"/>
    <w:rsid w:val="00A004BA"/>
    <w:rsid w:val="00A0068F"/>
    <w:rsid w:val="00A008B3"/>
    <w:rsid w:val="00A00EFD"/>
    <w:rsid w:val="00A012C0"/>
    <w:rsid w:val="00A017CA"/>
    <w:rsid w:val="00A02981"/>
    <w:rsid w:val="00A039D8"/>
    <w:rsid w:val="00A03E4B"/>
    <w:rsid w:val="00A04BE4"/>
    <w:rsid w:val="00A12399"/>
    <w:rsid w:val="00A124D6"/>
    <w:rsid w:val="00A12592"/>
    <w:rsid w:val="00A12704"/>
    <w:rsid w:val="00A12A22"/>
    <w:rsid w:val="00A12BB7"/>
    <w:rsid w:val="00A17694"/>
    <w:rsid w:val="00A24A69"/>
    <w:rsid w:val="00A2546A"/>
    <w:rsid w:val="00A2758D"/>
    <w:rsid w:val="00A30529"/>
    <w:rsid w:val="00A30A02"/>
    <w:rsid w:val="00A314B3"/>
    <w:rsid w:val="00A34670"/>
    <w:rsid w:val="00A36984"/>
    <w:rsid w:val="00A37163"/>
    <w:rsid w:val="00A37D42"/>
    <w:rsid w:val="00A41E6A"/>
    <w:rsid w:val="00A4218F"/>
    <w:rsid w:val="00A43614"/>
    <w:rsid w:val="00A43F60"/>
    <w:rsid w:val="00A4548E"/>
    <w:rsid w:val="00A45736"/>
    <w:rsid w:val="00A45F9A"/>
    <w:rsid w:val="00A46F43"/>
    <w:rsid w:val="00A5221A"/>
    <w:rsid w:val="00A54BAC"/>
    <w:rsid w:val="00A55EB5"/>
    <w:rsid w:val="00A57BC8"/>
    <w:rsid w:val="00A60861"/>
    <w:rsid w:val="00A6541A"/>
    <w:rsid w:val="00A66312"/>
    <w:rsid w:val="00A6687C"/>
    <w:rsid w:val="00A67B89"/>
    <w:rsid w:val="00A71A59"/>
    <w:rsid w:val="00A7396B"/>
    <w:rsid w:val="00A74084"/>
    <w:rsid w:val="00A7505A"/>
    <w:rsid w:val="00A75962"/>
    <w:rsid w:val="00A801E1"/>
    <w:rsid w:val="00A81727"/>
    <w:rsid w:val="00A84CEC"/>
    <w:rsid w:val="00A85CAB"/>
    <w:rsid w:val="00A90552"/>
    <w:rsid w:val="00A949CB"/>
    <w:rsid w:val="00A95566"/>
    <w:rsid w:val="00A95A12"/>
    <w:rsid w:val="00A960D2"/>
    <w:rsid w:val="00A96CC4"/>
    <w:rsid w:val="00A97BAE"/>
    <w:rsid w:val="00AA02A5"/>
    <w:rsid w:val="00AA37FF"/>
    <w:rsid w:val="00AB1139"/>
    <w:rsid w:val="00AB24C3"/>
    <w:rsid w:val="00AB28A2"/>
    <w:rsid w:val="00AB2C59"/>
    <w:rsid w:val="00AB4A2D"/>
    <w:rsid w:val="00AB572F"/>
    <w:rsid w:val="00AB5CA5"/>
    <w:rsid w:val="00AB67FC"/>
    <w:rsid w:val="00AB705F"/>
    <w:rsid w:val="00AC0167"/>
    <w:rsid w:val="00AC4991"/>
    <w:rsid w:val="00AC501B"/>
    <w:rsid w:val="00AD1EE4"/>
    <w:rsid w:val="00AD21AA"/>
    <w:rsid w:val="00AD5456"/>
    <w:rsid w:val="00AD67F1"/>
    <w:rsid w:val="00AD728F"/>
    <w:rsid w:val="00AD7D27"/>
    <w:rsid w:val="00AE058B"/>
    <w:rsid w:val="00AE17C1"/>
    <w:rsid w:val="00AE370D"/>
    <w:rsid w:val="00AE52B4"/>
    <w:rsid w:val="00AE57C6"/>
    <w:rsid w:val="00AE6690"/>
    <w:rsid w:val="00AF260F"/>
    <w:rsid w:val="00AF5403"/>
    <w:rsid w:val="00AF7BB8"/>
    <w:rsid w:val="00B0299C"/>
    <w:rsid w:val="00B02BD9"/>
    <w:rsid w:val="00B0327C"/>
    <w:rsid w:val="00B05ADB"/>
    <w:rsid w:val="00B10022"/>
    <w:rsid w:val="00B10BC4"/>
    <w:rsid w:val="00B11F02"/>
    <w:rsid w:val="00B13330"/>
    <w:rsid w:val="00B13885"/>
    <w:rsid w:val="00B200B6"/>
    <w:rsid w:val="00B260DD"/>
    <w:rsid w:val="00B26E61"/>
    <w:rsid w:val="00B27D84"/>
    <w:rsid w:val="00B30ED6"/>
    <w:rsid w:val="00B32899"/>
    <w:rsid w:val="00B34862"/>
    <w:rsid w:val="00B35056"/>
    <w:rsid w:val="00B356CC"/>
    <w:rsid w:val="00B35879"/>
    <w:rsid w:val="00B35CE6"/>
    <w:rsid w:val="00B3676D"/>
    <w:rsid w:val="00B37C7D"/>
    <w:rsid w:val="00B41E19"/>
    <w:rsid w:val="00B45500"/>
    <w:rsid w:val="00B45A95"/>
    <w:rsid w:val="00B53DFF"/>
    <w:rsid w:val="00B54808"/>
    <w:rsid w:val="00B54813"/>
    <w:rsid w:val="00B54E11"/>
    <w:rsid w:val="00B558C7"/>
    <w:rsid w:val="00B605BD"/>
    <w:rsid w:val="00B60ACA"/>
    <w:rsid w:val="00B6298D"/>
    <w:rsid w:val="00B62F0F"/>
    <w:rsid w:val="00B63315"/>
    <w:rsid w:val="00B67261"/>
    <w:rsid w:val="00B67380"/>
    <w:rsid w:val="00B70712"/>
    <w:rsid w:val="00B70CA0"/>
    <w:rsid w:val="00B72D39"/>
    <w:rsid w:val="00B73AA0"/>
    <w:rsid w:val="00B7539A"/>
    <w:rsid w:val="00B75F4F"/>
    <w:rsid w:val="00B760CC"/>
    <w:rsid w:val="00B7638D"/>
    <w:rsid w:val="00B76DA9"/>
    <w:rsid w:val="00B777BE"/>
    <w:rsid w:val="00B816C7"/>
    <w:rsid w:val="00B91C43"/>
    <w:rsid w:val="00B946B0"/>
    <w:rsid w:val="00B949A8"/>
    <w:rsid w:val="00BA13DA"/>
    <w:rsid w:val="00BA14F4"/>
    <w:rsid w:val="00BA1AD6"/>
    <w:rsid w:val="00BA3E18"/>
    <w:rsid w:val="00BA3F6B"/>
    <w:rsid w:val="00BA402B"/>
    <w:rsid w:val="00BA5B39"/>
    <w:rsid w:val="00BA61C5"/>
    <w:rsid w:val="00BA688C"/>
    <w:rsid w:val="00BA728C"/>
    <w:rsid w:val="00BB27D3"/>
    <w:rsid w:val="00BB2E26"/>
    <w:rsid w:val="00BB3ED5"/>
    <w:rsid w:val="00BC04EB"/>
    <w:rsid w:val="00BC0681"/>
    <w:rsid w:val="00BC1662"/>
    <w:rsid w:val="00BC17E0"/>
    <w:rsid w:val="00BC1DCA"/>
    <w:rsid w:val="00BC33AD"/>
    <w:rsid w:val="00BC48FC"/>
    <w:rsid w:val="00BC4D44"/>
    <w:rsid w:val="00BC4DDE"/>
    <w:rsid w:val="00BC7C0D"/>
    <w:rsid w:val="00BD04F8"/>
    <w:rsid w:val="00BD3381"/>
    <w:rsid w:val="00BD3E3E"/>
    <w:rsid w:val="00BD6F4A"/>
    <w:rsid w:val="00BE234F"/>
    <w:rsid w:val="00BE5F1C"/>
    <w:rsid w:val="00BE73E2"/>
    <w:rsid w:val="00BE798F"/>
    <w:rsid w:val="00BF00D7"/>
    <w:rsid w:val="00BF1CE1"/>
    <w:rsid w:val="00BF24DA"/>
    <w:rsid w:val="00BF3245"/>
    <w:rsid w:val="00BF3ADB"/>
    <w:rsid w:val="00BF7169"/>
    <w:rsid w:val="00BF7417"/>
    <w:rsid w:val="00C03423"/>
    <w:rsid w:val="00C03703"/>
    <w:rsid w:val="00C04603"/>
    <w:rsid w:val="00C07792"/>
    <w:rsid w:val="00C119A1"/>
    <w:rsid w:val="00C128B9"/>
    <w:rsid w:val="00C14FD4"/>
    <w:rsid w:val="00C165C5"/>
    <w:rsid w:val="00C21016"/>
    <w:rsid w:val="00C23519"/>
    <w:rsid w:val="00C238AA"/>
    <w:rsid w:val="00C272C4"/>
    <w:rsid w:val="00C278B3"/>
    <w:rsid w:val="00C27EE3"/>
    <w:rsid w:val="00C33262"/>
    <w:rsid w:val="00C3725A"/>
    <w:rsid w:val="00C374C4"/>
    <w:rsid w:val="00C40254"/>
    <w:rsid w:val="00C41C61"/>
    <w:rsid w:val="00C41CF8"/>
    <w:rsid w:val="00C42450"/>
    <w:rsid w:val="00C42E9A"/>
    <w:rsid w:val="00C44560"/>
    <w:rsid w:val="00C47B2C"/>
    <w:rsid w:val="00C47B57"/>
    <w:rsid w:val="00C50B64"/>
    <w:rsid w:val="00C50FB3"/>
    <w:rsid w:val="00C513E8"/>
    <w:rsid w:val="00C55F89"/>
    <w:rsid w:val="00C60B00"/>
    <w:rsid w:val="00C6147A"/>
    <w:rsid w:val="00C62A21"/>
    <w:rsid w:val="00C63999"/>
    <w:rsid w:val="00C65E44"/>
    <w:rsid w:val="00C6667A"/>
    <w:rsid w:val="00C675E3"/>
    <w:rsid w:val="00C70260"/>
    <w:rsid w:val="00C71A7C"/>
    <w:rsid w:val="00C72C37"/>
    <w:rsid w:val="00C7368B"/>
    <w:rsid w:val="00C73854"/>
    <w:rsid w:val="00C73D58"/>
    <w:rsid w:val="00C742E3"/>
    <w:rsid w:val="00C75524"/>
    <w:rsid w:val="00C77D51"/>
    <w:rsid w:val="00C838D6"/>
    <w:rsid w:val="00C86024"/>
    <w:rsid w:val="00C86B81"/>
    <w:rsid w:val="00C902C1"/>
    <w:rsid w:val="00C924E1"/>
    <w:rsid w:val="00C93CC7"/>
    <w:rsid w:val="00C972F8"/>
    <w:rsid w:val="00C97792"/>
    <w:rsid w:val="00CA2A82"/>
    <w:rsid w:val="00CA5EF8"/>
    <w:rsid w:val="00CA6A64"/>
    <w:rsid w:val="00CA7425"/>
    <w:rsid w:val="00CA7E48"/>
    <w:rsid w:val="00CB25CE"/>
    <w:rsid w:val="00CB3F82"/>
    <w:rsid w:val="00CB448A"/>
    <w:rsid w:val="00CB5A2F"/>
    <w:rsid w:val="00CB6753"/>
    <w:rsid w:val="00CB72EB"/>
    <w:rsid w:val="00CC01B3"/>
    <w:rsid w:val="00CC10BB"/>
    <w:rsid w:val="00CC2F83"/>
    <w:rsid w:val="00CC3A83"/>
    <w:rsid w:val="00CC4DEC"/>
    <w:rsid w:val="00CC6183"/>
    <w:rsid w:val="00CC6512"/>
    <w:rsid w:val="00CD0B64"/>
    <w:rsid w:val="00CD1005"/>
    <w:rsid w:val="00CD227E"/>
    <w:rsid w:val="00CD3FF3"/>
    <w:rsid w:val="00CD4B9F"/>
    <w:rsid w:val="00CD572F"/>
    <w:rsid w:val="00CE03B8"/>
    <w:rsid w:val="00CE1BBF"/>
    <w:rsid w:val="00CE3A7B"/>
    <w:rsid w:val="00CE490C"/>
    <w:rsid w:val="00CE6B4A"/>
    <w:rsid w:val="00CF1524"/>
    <w:rsid w:val="00CF1CE6"/>
    <w:rsid w:val="00CF2511"/>
    <w:rsid w:val="00CF2605"/>
    <w:rsid w:val="00CF4019"/>
    <w:rsid w:val="00CF4F93"/>
    <w:rsid w:val="00CF5EA7"/>
    <w:rsid w:val="00CF5EF7"/>
    <w:rsid w:val="00CF642F"/>
    <w:rsid w:val="00D00BB7"/>
    <w:rsid w:val="00D00FB5"/>
    <w:rsid w:val="00D017D6"/>
    <w:rsid w:val="00D01DB3"/>
    <w:rsid w:val="00D02711"/>
    <w:rsid w:val="00D03565"/>
    <w:rsid w:val="00D0387D"/>
    <w:rsid w:val="00D06FB4"/>
    <w:rsid w:val="00D118AF"/>
    <w:rsid w:val="00D12368"/>
    <w:rsid w:val="00D123CF"/>
    <w:rsid w:val="00D208C3"/>
    <w:rsid w:val="00D21E3B"/>
    <w:rsid w:val="00D22C8F"/>
    <w:rsid w:val="00D23C31"/>
    <w:rsid w:val="00D23E1B"/>
    <w:rsid w:val="00D27541"/>
    <w:rsid w:val="00D3011A"/>
    <w:rsid w:val="00D3021B"/>
    <w:rsid w:val="00D30840"/>
    <w:rsid w:val="00D311DF"/>
    <w:rsid w:val="00D32E1F"/>
    <w:rsid w:val="00D3373F"/>
    <w:rsid w:val="00D3453F"/>
    <w:rsid w:val="00D34B03"/>
    <w:rsid w:val="00D416FC"/>
    <w:rsid w:val="00D41DEF"/>
    <w:rsid w:val="00D4235F"/>
    <w:rsid w:val="00D43F5C"/>
    <w:rsid w:val="00D452BD"/>
    <w:rsid w:val="00D45EC2"/>
    <w:rsid w:val="00D50651"/>
    <w:rsid w:val="00D50DCF"/>
    <w:rsid w:val="00D52893"/>
    <w:rsid w:val="00D61F86"/>
    <w:rsid w:val="00D62CEE"/>
    <w:rsid w:val="00D62E10"/>
    <w:rsid w:val="00D63B88"/>
    <w:rsid w:val="00D64AAF"/>
    <w:rsid w:val="00D65294"/>
    <w:rsid w:val="00D66880"/>
    <w:rsid w:val="00D70861"/>
    <w:rsid w:val="00D765E8"/>
    <w:rsid w:val="00D7679A"/>
    <w:rsid w:val="00D818BB"/>
    <w:rsid w:val="00D8313A"/>
    <w:rsid w:val="00D85CF1"/>
    <w:rsid w:val="00D8661E"/>
    <w:rsid w:val="00D87351"/>
    <w:rsid w:val="00D87B68"/>
    <w:rsid w:val="00D90417"/>
    <w:rsid w:val="00D90DA3"/>
    <w:rsid w:val="00D919AB"/>
    <w:rsid w:val="00D92EF1"/>
    <w:rsid w:val="00D94007"/>
    <w:rsid w:val="00D944E0"/>
    <w:rsid w:val="00D94804"/>
    <w:rsid w:val="00D957AD"/>
    <w:rsid w:val="00D9723B"/>
    <w:rsid w:val="00D97863"/>
    <w:rsid w:val="00DA0403"/>
    <w:rsid w:val="00DA057E"/>
    <w:rsid w:val="00DA1DD8"/>
    <w:rsid w:val="00DA2F99"/>
    <w:rsid w:val="00DA416E"/>
    <w:rsid w:val="00DA566D"/>
    <w:rsid w:val="00DB21A2"/>
    <w:rsid w:val="00DB2A3C"/>
    <w:rsid w:val="00DB3A1E"/>
    <w:rsid w:val="00DB3D89"/>
    <w:rsid w:val="00DB521E"/>
    <w:rsid w:val="00DB7644"/>
    <w:rsid w:val="00DC09BB"/>
    <w:rsid w:val="00DC1A58"/>
    <w:rsid w:val="00DC2E9C"/>
    <w:rsid w:val="00DC3B14"/>
    <w:rsid w:val="00DC607A"/>
    <w:rsid w:val="00DC6A9B"/>
    <w:rsid w:val="00DD1489"/>
    <w:rsid w:val="00DD1FFB"/>
    <w:rsid w:val="00DD26D6"/>
    <w:rsid w:val="00DD2C6A"/>
    <w:rsid w:val="00DD5096"/>
    <w:rsid w:val="00DD51BB"/>
    <w:rsid w:val="00DD6764"/>
    <w:rsid w:val="00DD68DC"/>
    <w:rsid w:val="00DD6B7C"/>
    <w:rsid w:val="00DD7166"/>
    <w:rsid w:val="00DD7D60"/>
    <w:rsid w:val="00DE3F28"/>
    <w:rsid w:val="00DE4A98"/>
    <w:rsid w:val="00DE4CCE"/>
    <w:rsid w:val="00DE57C1"/>
    <w:rsid w:val="00DE605E"/>
    <w:rsid w:val="00DE75D7"/>
    <w:rsid w:val="00DF1139"/>
    <w:rsid w:val="00DF1506"/>
    <w:rsid w:val="00DF3827"/>
    <w:rsid w:val="00DF40D9"/>
    <w:rsid w:val="00DF474D"/>
    <w:rsid w:val="00DF5B2E"/>
    <w:rsid w:val="00DF61CB"/>
    <w:rsid w:val="00E02183"/>
    <w:rsid w:val="00E031DC"/>
    <w:rsid w:val="00E03729"/>
    <w:rsid w:val="00E0430B"/>
    <w:rsid w:val="00E04670"/>
    <w:rsid w:val="00E07C92"/>
    <w:rsid w:val="00E11ABF"/>
    <w:rsid w:val="00E13882"/>
    <w:rsid w:val="00E1470A"/>
    <w:rsid w:val="00E14D2D"/>
    <w:rsid w:val="00E1524A"/>
    <w:rsid w:val="00E1593A"/>
    <w:rsid w:val="00E17A04"/>
    <w:rsid w:val="00E17DFC"/>
    <w:rsid w:val="00E20AE2"/>
    <w:rsid w:val="00E2198A"/>
    <w:rsid w:val="00E224CF"/>
    <w:rsid w:val="00E22614"/>
    <w:rsid w:val="00E24D69"/>
    <w:rsid w:val="00E25F05"/>
    <w:rsid w:val="00E27F16"/>
    <w:rsid w:val="00E34143"/>
    <w:rsid w:val="00E3528D"/>
    <w:rsid w:val="00E35A56"/>
    <w:rsid w:val="00E40184"/>
    <w:rsid w:val="00E40B75"/>
    <w:rsid w:val="00E43148"/>
    <w:rsid w:val="00E45F17"/>
    <w:rsid w:val="00E46547"/>
    <w:rsid w:val="00E4657F"/>
    <w:rsid w:val="00E538B2"/>
    <w:rsid w:val="00E54208"/>
    <w:rsid w:val="00E54744"/>
    <w:rsid w:val="00E57493"/>
    <w:rsid w:val="00E57A40"/>
    <w:rsid w:val="00E60AAE"/>
    <w:rsid w:val="00E61322"/>
    <w:rsid w:val="00E6447D"/>
    <w:rsid w:val="00E65313"/>
    <w:rsid w:val="00E65E9C"/>
    <w:rsid w:val="00E66E75"/>
    <w:rsid w:val="00E72F2B"/>
    <w:rsid w:val="00E7687E"/>
    <w:rsid w:val="00E77D9C"/>
    <w:rsid w:val="00E8200D"/>
    <w:rsid w:val="00E829CB"/>
    <w:rsid w:val="00E8540F"/>
    <w:rsid w:val="00E860B0"/>
    <w:rsid w:val="00E868A5"/>
    <w:rsid w:val="00E86D9E"/>
    <w:rsid w:val="00E91C70"/>
    <w:rsid w:val="00E93232"/>
    <w:rsid w:val="00E93AB4"/>
    <w:rsid w:val="00E94D71"/>
    <w:rsid w:val="00E9676E"/>
    <w:rsid w:val="00EA0E54"/>
    <w:rsid w:val="00EA19EA"/>
    <w:rsid w:val="00EA251D"/>
    <w:rsid w:val="00EA2E9D"/>
    <w:rsid w:val="00EA5B85"/>
    <w:rsid w:val="00EA6D90"/>
    <w:rsid w:val="00EA7010"/>
    <w:rsid w:val="00EA7334"/>
    <w:rsid w:val="00EB0844"/>
    <w:rsid w:val="00EB0978"/>
    <w:rsid w:val="00EB0E89"/>
    <w:rsid w:val="00EB10FE"/>
    <w:rsid w:val="00EB2523"/>
    <w:rsid w:val="00EB30B3"/>
    <w:rsid w:val="00EC007D"/>
    <w:rsid w:val="00EC13B6"/>
    <w:rsid w:val="00EC1F36"/>
    <w:rsid w:val="00EC2719"/>
    <w:rsid w:val="00EC3BC1"/>
    <w:rsid w:val="00EC523A"/>
    <w:rsid w:val="00ED2216"/>
    <w:rsid w:val="00ED2C47"/>
    <w:rsid w:val="00ED47CF"/>
    <w:rsid w:val="00ED4834"/>
    <w:rsid w:val="00ED4CD2"/>
    <w:rsid w:val="00ED501D"/>
    <w:rsid w:val="00ED617B"/>
    <w:rsid w:val="00EE146F"/>
    <w:rsid w:val="00EE443E"/>
    <w:rsid w:val="00EE539C"/>
    <w:rsid w:val="00EE53EA"/>
    <w:rsid w:val="00EE7319"/>
    <w:rsid w:val="00EE7818"/>
    <w:rsid w:val="00EF1DD4"/>
    <w:rsid w:val="00EF35BE"/>
    <w:rsid w:val="00EF532E"/>
    <w:rsid w:val="00EF5564"/>
    <w:rsid w:val="00F009F0"/>
    <w:rsid w:val="00F01B8F"/>
    <w:rsid w:val="00F02963"/>
    <w:rsid w:val="00F0414D"/>
    <w:rsid w:val="00F04C54"/>
    <w:rsid w:val="00F0558A"/>
    <w:rsid w:val="00F06597"/>
    <w:rsid w:val="00F0738F"/>
    <w:rsid w:val="00F100A9"/>
    <w:rsid w:val="00F10252"/>
    <w:rsid w:val="00F10384"/>
    <w:rsid w:val="00F1055C"/>
    <w:rsid w:val="00F10922"/>
    <w:rsid w:val="00F11EB6"/>
    <w:rsid w:val="00F132A7"/>
    <w:rsid w:val="00F13431"/>
    <w:rsid w:val="00F135B6"/>
    <w:rsid w:val="00F23996"/>
    <w:rsid w:val="00F24022"/>
    <w:rsid w:val="00F242E0"/>
    <w:rsid w:val="00F245CF"/>
    <w:rsid w:val="00F24BA0"/>
    <w:rsid w:val="00F25211"/>
    <w:rsid w:val="00F25F5B"/>
    <w:rsid w:val="00F30BC6"/>
    <w:rsid w:val="00F31127"/>
    <w:rsid w:val="00F33A60"/>
    <w:rsid w:val="00F3420B"/>
    <w:rsid w:val="00F36DC6"/>
    <w:rsid w:val="00F415F6"/>
    <w:rsid w:val="00F443D1"/>
    <w:rsid w:val="00F46AA4"/>
    <w:rsid w:val="00F46C07"/>
    <w:rsid w:val="00F47BEE"/>
    <w:rsid w:val="00F5135F"/>
    <w:rsid w:val="00F52615"/>
    <w:rsid w:val="00F529C1"/>
    <w:rsid w:val="00F541F4"/>
    <w:rsid w:val="00F556E3"/>
    <w:rsid w:val="00F563D8"/>
    <w:rsid w:val="00F56EFE"/>
    <w:rsid w:val="00F5719A"/>
    <w:rsid w:val="00F62112"/>
    <w:rsid w:val="00F66802"/>
    <w:rsid w:val="00F66B53"/>
    <w:rsid w:val="00F67170"/>
    <w:rsid w:val="00F67D82"/>
    <w:rsid w:val="00F7085A"/>
    <w:rsid w:val="00F7134E"/>
    <w:rsid w:val="00F713C1"/>
    <w:rsid w:val="00F752E4"/>
    <w:rsid w:val="00F76E37"/>
    <w:rsid w:val="00F81224"/>
    <w:rsid w:val="00F8626B"/>
    <w:rsid w:val="00F8779A"/>
    <w:rsid w:val="00F87BAE"/>
    <w:rsid w:val="00F87F1F"/>
    <w:rsid w:val="00F910C9"/>
    <w:rsid w:val="00F92A53"/>
    <w:rsid w:val="00F93541"/>
    <w:rsid w:val="00F93B68"/>
    <w:rsid w:val="00F93EC2"/>
    <w:rsid w:val="00F94B5A"/>
    <w:rsid w:val="00F95101"/>
    <w:rsid w:val="00F95DA5"/>
    <w:rsid w:val="00F9639A"/>
    <w:rsid w:val="00FA3670"/>
    <w:rsid w:val="00FA3C19"/>
    <w:rsid w:val="00FB0012"/>
    <w:rsid w:val="00FB0EC9"/>
    <w:rsid w:val="00FB144D"/>
    <w:rsid w:val="00FB619E"/>
    <w:rsid w:val="00FB63FA"/>
    <w:rsid w:val="00FB72D5"/>
    <w:rsid w:val="00FB76B4"/>
    <w:rsid w:val="00FB7D1E"/>
    <w:rsid w:val="00FB7DFF"/>
    <w:rsid w:val="00FC36AF"/>
    <w:rsid w:val="00FC4624"/>
    <w:rsid w:val="00FC600F"/>
    <w:rsid w:val="00FD128D"/>
    <w:rsid w:val="00FD158D"/>
    <w:rsid w:val="00FD2660"/>
    <w:rsid w:val="00FD2C18"/>
    <w:rsid w:val="00FD3375"/>
    <w:rsid w:val="00FD3DAB"/>
    <w:rsid w:val="00FD4642"/>
    <w:rsid w:val="00FD6362"/>
    <w:rsid w:val="00FD6A22"/>
    <w:rsid w:val="00FD7047"/>
    <w:rsid w:val="00FD7210"/>
    <w:rsid w:val="00FE0760"/>
    <w:rsid w:val="00FE4E37"/>
    <w:rsid w:val="00FE4FDE"/>
    <w:rsid w:val="00FE7378"/>
    <w:rsid w:val="00FE78A7"/>
    <w:rsid w:val="00FF0F19"/>
    <w:rsid w:val="00FF124E"/>
    <w:rsid w:val="00FF2094"/>
    <w:rsid w:val="00FF3C0C"/>
    <w:rsid w:val="00FF4A56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63F08"/>
  <w15:docId w15:val="{3B8CEFFF-FE92-4B35-A63D-69F2ADF0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aliases w:val="UEDAŞ Bullet,abc siralı,Use Case List Paragraph,Heading2,Body Bullet,List Paragraph1,BULLET,List Paragraph-rfp content,Bullet,Párrafo de titulo 3,Bullet 1,lp1,Arial 8,Párrafo de lista1,Bullet point,Viñetas (Inicio Parrafo),Listenabsatz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70309E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70309E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aliases w:val="UEDAŞ Bullet Car,abc siralı Car,Use Case List Paragraph Car,Heading2 Car,Body Bullet Car,List Paragraph1 Car,BULLET Car,List Paragraph-rfp content Car,Bullet Car,Párrafo de titulo 3 Car,Bullet 1 Car,lp1 Car,Arial 8 Car"/>
    <w:link w:val="Prrafodelista"/>
    <w:uiPriority w:val="34"/>
    <w:qFormat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4D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D6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799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paragraph" w:customStyle="1" w:styleId="xmsonormal">
    <w:name w:val="x_msonormal"/>
    <w:basedOn w:val="Normal"/>
    <w:rsid w:val="00435D3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_tradnl"/>
    </w:rPr>
  </w:style>
  <w:style w:type="paragraph" w:customStyle="1" w:styleId="Normalpequeo">
    <w:name w:val="Normal pequeño"/>
    <w:basedOn w:val="Normal"/>
    <w:link w:val="NormalpequeoCar"/>
    <w:qFormat/>
    <w:rsid w:val="00B13885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B13885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orenoi@indra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rquime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racompan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frutos@arquimea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Febrero\Corporativo\Resultados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4A1EF0A4C77940BA963BF3F2FA57A6" ma:contentTypeVersion="19" ma:contentTypeDescription="Crear nuevo documento." ma:contentTypeScope="" ma:versionID="84288fbfee2e5d60056cf383d7e1a299">
  <xsd:schema xmlns:xsd="http://www.w3.org/2001/XMLSchema" xmlns:xs="http://www.w3.org/2001/XMLSchema" xmlns:p="http://schemas.microsoft.com/office/2006/metadata/properties" xmlns:ns2="97612e18-dfaa-4509-b872-ed58e7537ee0" xmlns:ns3="c9678aad-828d-431f-af9f-e529d062ec1c" targetNamespace="http://schemas.microsoft.com/office/2006/metadata/properties" ma:root="true" ma:fieldsID="fd6c5398dd564bb9d6e8e8490ed0ccff" ns2:_="" ns3:_="">
    <xsd:import namespace="97612e18-dfaa-4509-b872-ed58e7537ee0"/>
    <xsd:import namespace="c9678aad-828d-431f-af9f-e529d062e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2e18-dfaa-4509-b872-ed58e753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e94338f-21c5-48cc-b22a-0a9b4e3f5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8aad-828d-431f-af9f-e529d062e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2bf64-4140-4d37-bc62-700aeaec38ed}" ma:internalName="TaxCatchAll" ma:showField="CatchAllData" ma:web="c9678aad-828d-431f-af9f-e529d062e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8aad-828d-431f-af9f-e529d062ec1c" xsi:nil="true"/>
    <lcf76f155ced4ddcb4097134ff3c332f xmlns="97612e18-dfaa-4509-b872-ed58e7537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0F589-CAC7-48F9-B90F-FB65B9826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12e18-dfaa-4509-b872-ed58e7537ee0"/>
    <ds:schemaRef ds:uri="c9678aad-828d-431f-af9f-e529d062e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c9678aad-828d-431f-af9f-e529d062ec1c"/>
    <ds:schemaRef ds:uri="97612e18-dfaa-4509-b872-ed58e7537ee0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2</TotalTime>
  <Pages>2</Pages>
  <Words>807</Words>
  <Characters>4456</Characters>
  <Application>Microsoft Office Word</Application>
  <DocSecurity>0</DocSecurity>
  <Lines>76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Tovar Jardón, Antonio</cp:lastModifiedBy>
  <cp:revision>3</cp:revision>
  <cp:lastPrinted>2018-09-06T10:10:00Z</cp:lastPrinted>
  <dcterms:created xsi:type="dcterms:W3CDTF">2025-12-17T11:44:00Z</dcterms:created>
  <dcterms:modified xsi:type="dcterms:W3CDTF">2025-12-18T10:22:00Z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0x010100814A1EF0A4C77940BA963BF3F2FA57A6</vt:lpwstr>
  </property>
</Properties>
</file>